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D1C6A" w14:textId="77777777" w:rsidR="00375455" w:rsidRPr="00E9163A" w:rsidRDefault="00375455" w:rsidP="00205763">
      <w:pPr>
        <w:spacing w:after="0" w:line="288" w:lineRule="auto"/>
        <w:ind w:firstLine="567"/>
        <w:contextualSpacing/>
        <w:jc w:val="center"/>
        <w:rPr>
          <w:rFonts w:ascii="Arial" w:eastAsia="Times New Roman" w:hAnsi="Arial" w:cs="Arial"/>
          <w:b/>
          <w:lang w:eastAsia="ru-RU"/>
        </w:rPr>
      </w:pPr>
      <w:r w:rsidRPr="00E9163A">
        <w:rPr>
          <w:rFonts w:ascii="Arial" w:eastAsia="Times New Roman" w:hAnsi="Arial" w:cs="Arial"/>
          <w:b/>
          <w:lang w:eastAsia="ru-RU"/>
        </w:rPr>
        <w:t>ДОГОВОР № А-__-__/___</w:t>
      </w:r>
    </w:p>
    <w:p w14:paraId="4E67E8F2" w14:textId="77777777" w:rsidR="00375455" w:rsidRPr="00E9163A" w:rsidRDefault="00375455" w:rsidP="00205763">
      <w:pPr>
        <w:spacing w:after="0" w:line="288" w:lineRule="auto"/>
        <w:ind w:firstLine="567"/>
        <w:contextualSpacing/>
        <w:jc w:val="center"/>
        <w:rPr>
          <w:rFonts w:ascii="Arial" w:eastAsia="Times New Roman" w:hAnsi="Arial" w:cs="Arial"/>
          <w:b/>
          <w:lang w:eastAsia="ru-RU"/>
        </w:rPr>
      </w:pPr>
      <w:r w:rsidRPr="00E9163A">
        <w:rPr>
          <w:rFonts w:ascii="Arial" w:eastAsia="Times New Roman" w:hAnsi="Arial" w:cs="Arial"/>
          <w:b/>
          <w:lang w:eastAsia="ru-RU"/>
        </w:rPr>
        <w:t>участия в долевом строительстве</w:t>
      </w:r>
    </w:p>
    <w:p w14:paraId="03606EF9" w14:textId="77777777" w:rsidR="00375455" w:rsidRDefault="00375455" w:rsidP="00205763">
      <w:pPr>
        <w:spacing w:after="0" w:line="288" w:lineRule="auto"/>
        <w:ind w:firstLine="567"/>
        <w:contextualSpacing/>
        <w:jc w:val="center"/>
        <w:rPr>
          <w:rFonts w:ascii="Arial" w:eastAsia="Times New Roman" w:hAnsi="Arial" w:cs="Arial"/>
          <w:lang w:eastAsia="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7"/>
        <w:gridCol w:w="5007"/>
      </w:tblGrid>
      <w:tr w:rsidR="00E9163A" w14:paraId="6B0843BF" w14:textId="77777777" w:rsidTr="00E9163A">
        <w:tc>
          <w:tcPr>
            <w:tcW w:w="5007" w:type="dxa"/>
          </w:tcPr>
          <w:p w14:paraId="2B9E2279" w14:textId="2916296C" w:rsidR="00E9163A" w:rsidRDefault="00E9163A" w:rsidP="00E9163A">
            <w:pPr>
              <w:spacing w:line="288" w:lineRule="auto"/>
              <w:contextualSpacing/>
              <w:rPr>
                <w:rFonts w:ascii="Arial" w:hAnsi="Arial" w:cs="Arial"/>
              </w:rPr>
            </w:pPr>
            <w:r w:rsidRPr="001B41D3">
              <w:rPr>
                <w:rFonts w:ascii="Arial" w:hAnsi="Arial" w:cs="Arial"/>
                <w:sz w:val="22"/>
                <w:szCs w:val="22"/>
              </w:rPr>
              <w:t>г. Москва</w:t>
            </w:r>
          </w:p>
        </w:tc>
        <w:tc>
          <w:tcPr>
            <w:tcW w:w="5007" w:type="dxa"/>
          </w:tcPr>
          <w:p w14:paraId="6C9D5665" w14:textId="3619F5D1" w:rsidR="00E9163A" w:rsidRDefault="00E9163A" w:rsidP="00E9163A">
            <w:pPr>
              <w:spacing w:line="288" w:lineRule="auto"/>
              <w:contextualSpacing/>
              <w:jc w:val="right"/>
              <w:rPr>
                <w:rFonts w:ascii="Arial" w:hAnsi="Arial" w:cs="Arial"/>
              </w:rPr>
            </w:pPr>
            <w:r w:rsidRPr="00E9163A">
              <w:rPr>
                <w:rFonts w:ascii="Arial" w:hAnsi="Arial" w:cs="Arial"/>
                <w:sz w:val="22"/>
                <w:szCs w:val="22"/>
              </w:rPr>
              <w:t>«</w:t>
            </w:r>
            <w:r>
              <w:rPr>
                <w:rFonts w:ascii="Arial" w:hAnsi="Arial" w:cs="Arial"/>
                <w:sz w:val="22"/>
                <w:szCs w:val="22"/>
                <w:lang w:val="en-US"/>
              </w:rPr>
              <w:t>___</w:t>
            </w:r>
            <w:r w:rsidRPr="00E9163A">
              <w:rPr>
                <w:rFonts w:ascii="Arial" w:hAnsi="Arial" w:cs="Arial"/>
                <w:sz w:val="22"/>
                <w:szCs w:val="22"/>
              </w:rPr>
              <w:t xml:space="preserve">» </w:t>
            </w:r>
            <w:r>
              <w:rPr>
                <w:rFonts w:ascii="Arial" w:hAnsi="Arial" w:cs="Arial"/>
                <w:sz w:val="22"/>
                <w:szCs w:val="22"/>
                <w:lang w:val="en-US"/>
              </w:rPr>
              <w:t xml:space="preserve">___________ </w:t>
            </w:r>
            <w:r>
              <w:rPr>
                <w:rFonts w:ascii="Arial" w:hAnsi="Arial" w:cs="Arial"/>
                <w:sz w:val="22"/>
                <w:szCs w:val="22"/>
              </w:rPr>
              <w:t>201_</w:t>
            </w:r>
            <w:r w:rsidRPr="00E9163A">
              <w:rPr>
                <w:rFonts w:ascii="Arial" w:hAnsi="Arial" w:cs="Arial"/>
                <w:sz w:val="22"/>
                <w:szCs w:val="22"/>
              </w:rPr>
              <w:t xml:space="preserve"> года</w:t>
            </w:r>
          </w:p>
        </w:tc>
      </w:tr>
    </w:tbl>
    <w:p w14:paraId="5377CEF6" w14:textId="77777777" w:rsidR="00375455" w:rsidRPr="00E9163A" w:rsidRDefault="00375455" w:rsidP="00E9163A">
      <w:pPr>
        <w:spacing w:after="0" w:line="288" w:lineRule="auto"/>
        <w:contextualSpacing/>
        <w:jc w:val="both"/>
        <w:rPr>
          <w:rFonts w:ascii="Arial" w:eastAsia="Times New Roman" w:hAnsi="Arial" w:cs="Arial"/>
          <w:lang w:eastAsia="ru-RU"/>
        </w:rPr>
      </w:pPr>
    </w:p>
    <w:p w14:paraId="364B8950" w14:textId="77777777" w:rsidR="00375455" w:rsidRPr="00E9163A" w:rsidRDefault="00375455" w:rsidP="00F9799E">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Акционерное общество Финансово-строительная компания «РУССКОЕ ЗОЛОТО-СТРОЙИНВЕСТ»</w:t>
      </w:r>
      <w:r w:rsidRPr="00E9163A">
        <w:rPr>
          <w:rFonts w:ascii="Arial" w:eastAsia="Times New Roman" w:hAnsi="Arial" w:cs="Arial"/>
          <w:lang w:eastAsia="ru-RU"/>
        </w:rPr>
        <w:t xml:space="preserve">, зарегистрированное 02 июля 2001 года Государственным учреждением Московская регистрационная палата за № 001.456.870, внесенное 14 октября 2002 года МИФНС № 39 по г. Москве в Единый государственный реестр юридических лиц за основным государственным регистрационным номером 1027739376070, ИНН 7702321047, КПП 770301001, с местом нахождения по адресу: 123100, г. Москва, 2-я Звенигородская улица, дом 12, строение 1, 3 этаж, помещение X, комната 1, именуемое в дальнейшем </w:t>
      </w:r>
      <w:r w:rsidRPr="00E9163A">
        <w:rPr>
          <w:rFonts w:ascii="Arial" w:eastAsia="Times New Roman" w:hAnsi="Arial" w:cs="Arial"/>
          <w:b/>
          <w:lang w:eastAsia="ru-RU"/>
        </w:rPr>
        <w:t>«Застройщик»</w:t>
      </w:r>
      <w:r w:rsidRPr="00E9163A">
        <w:rPr>
          <w:rFonts w:ascii="Arial" w:eastAsia="Times New Roman" w:hAnsi="Arial" w:cs="Arial"/>
          <w:lang w:eastAsia="ru-RU"/>
        </w:rPr>
        <w:t xml:space="preserve">, в лице генерального директора Плиева Тамерлана </w:t>
      </w:r>
      <w:proofErr w:type="spellStart"/>
      <w:r w:rsidRPr="00E9163A">
        <w:rPr>
          <w:rFonts w:ascii="Arial" w:eastAsia="Times New Roman" w:hAnsi="Arial" w:cs="Arial"/>
          <w:lang w:eastAsia="ru-RU"/>
        </w:rPr>
        <w:t>Батрбековича</w:t>
      </w:r>
      <w:proofErr w:type="spellEnd"/>
      <w:r w:rsidRPr="00E9163A">
        <w:rPr>
          <w:rFonts w:ascii="Arial" w:eastAsia="Times New Roman" w:hAnsi="Arial" w:cs="Arial"/>
          <w:lang w:eastAsia="ru-RU"/>
        </w:rPr>
        <w:t>, действующего на основании Устава, с одной стороны, и</w:t>
      </w:r>
    </w:p>
    <w:p w14:paraId="0ADF82A7" w14:textId="77777777" w:rsidR="00F9799E" w:rsidRPr="00E9163A" w:rsidRDefault="00F9799E" w:rsidP="00F9799E">
      <w:pPr>
        <w:spacing w:after="0" w:line="288" w:lineRule="auto"/>
        <w:ind w:firstLine="567"/>
        <w:contextualSpacing/>
        <w:jc w:val="both"/>
        <w:rPr>
          <w:rFonts w:ascii="Arial" w:eastAsia="Times New Roman" w:hAnsi="Arial" w:cs="Arial"/>
          <w:lang w:eastAsia="ru-RU"/>
        </w:rPr>
      </w:pPr>
    </w:p>
    <w:p w14:paraId="3BA40A2C"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 … … … года рождения, пол …, место рождения …, паспорт гражданина Российской Федерации серия … номер …, выдан [кем] [когда] г., код подразделения …-…, зарегистрированный(</w:t>
      </w:r>
      <w:proofErr w:type="spellStart"/>
      <w:r w:rsidRPr="00E9163A">
        <w:rPr>
          <w:rFonts w:ascii="Arial" w:eastAsia="Times New Roman" w:hAnsi="Arial" w:cs="Arial"/>
          <w:lang w:eastAsia="ru-RU"/>
        </w:rPr>
        <w:t>ая</w:t>
      </w:r>
      <w:proofErr w:type="spellEnd"/>
      <w:r w:rsidRPr="00E9163A">
        <w:rPr>
          <w:rFonts w:ascii="Arial" w:eastAsia="Times New Roman" w:hAnsi="Arial" w:cs="Arial"/>
          <w:lang w:eastAsia="ru-RU"/>
        </w:rPr>
        <w:t>) по адресу: …, именуемый(</w:t>
      </w:r>
      <w:proofErr w:type="spellStart"/>
      <w:r w:rsidRPr="00E9163A">
        <w:rPr>
          <w:rFonts w:ascii="Arial" w:eastAsia="Times New Roman" w:hAnsi="Arial" w:cs="Arial"/>
          <w:lang w:eastAsia="ru-RU"/>
        </w:rPr>
        <w:t>ая</w:t>
      </w:r>
      <w:proofErr w:type="spellEnd"/>
      <w:r w:rsidRPr="00E9163A">
        <w:rPr>
          <w:rFonts w:ascii="Arial" w:eastAsia="Times New Roman" w:hAnsi="Arial" w:cs="Arial"/>
          <w:lang w:eastAsia="ru-RU"/>
        </w:rPr>
        <w:t xml:space="preserve">) в дальнейшем </w:t>
      </w:r>
      <w:r w:rsidRPr="00E9163A">
        <w:rPr>
          <w:rFonts w:ascii="Arial" w:eastAsia="Times New Roman" w:hAnsi="Arial" w:cs="Arial"/>
          <w:b/>
          <w:lang w:eastAsia="ru-RU"/>
        </w:rPr>
        <w:t>«Участник долевого строительства»</w:t>
      </w:r>
      <w:r w:rsidRPr="00E9163A">
        <w:rPr>
          <w:rFonts w:ascii="Arial" w:eastAsia="Times New Roman" w:hAnsi="Arial" w:cs="Arial"/>
          <w:lang w:eastAsia="ru-RU"/>
        </w:rPr>
        <w:t xml:space="preserve"> или </w:t>
      </w:r>
      <w:r w:rsidRPr="00E9163A">
        <w:rPr>
          <w:rFonts w:ascii="Arial" w:eastAsia="Times New Roman" w:hAnsi="Arial" w:cs="Arial"/>
          <w:b/>
          <w:lang w:eastAsia="ru-RU"/>
        </w:rPr>
        <w:t>«Участник»</w:t>
      </w:r>
      <w:r w:rsidRPr="00E9163A">
        <w:rPr>
          <w:rFonts w:ascii="Arial" w:eastAsia="Times New Roman" w:hAnsi="Arial" w:cs="Arial"/>
          <w:lang w:eastAsia="ru-RU"/>
        </w:rPr>
        <w:t>, с другой стороны,</w:t>
      </w:r>
    </w:p>
    <w:p w14:paraId="1F271B18"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 xml:space="preserve">в дальнейшем совместно именуемые </w:t>
      </w:r>
      <w:r w:rsidRPr="00E9163A">
        <w:rPr>
          <w:rFonts w:ascii="Arial" w:eastAsia="Times New Roman" w:hAnsi="Arial" w:cs="Arial"/>
          <w:b/>
          <w:lang w:eastAsia="ru-RU"/>
        </w:rPr>
        <w:t>«Стороны»</w:t>
      </w:r>
      <w:r w:rsidRPr="00E9163A">
        <w:rPr>
          <w:rFonts w:ascii="Arial" w:eastAsia="Times New Roman" w:hAnsi="Arial" w:cs="Arial"/>
          <w:lang w:eastAsia="ru-RU"/>
        </w:rPr>
        <w:t xml:space="preserve">, а по отдельности </w:t>
      </w:r>
      <w:r w:rsidRPr="00E9163A">
        <w:rPr>
          <w:rFonts w:ascii="Arial" w:eastAsia="Times New Roman" w:hAnsi="Arial" w:cs="Arial"/>
          <w:b/>
          <w:lang w:eastAsia="ru-RU"/>
        </w:rPr>
        <w:t>«Сторона»</w:t>
      </w:r>
      <w:r w:rsidRPr="00E9163A">
        <w:rPr>
          <w:rFonts w:ascii="Arial" w:eastAsia="Times New Roman" w:hAnsi="Arial" w:cs="Arial"/>
          <w:lang w:eastAsia="ru-RU"/>
        </w:rPr>
        <w:t>,</w:t>
      </w:r>
    </w:p>
    <w:p w14:paraId="3A472AC8"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 xml:space="preserve">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(далее – </w:t>
      </w:r>
      <w:r w:rsidRPr="00E9163A">
        <w:rPr>
          <w:rFonts w:ascii="Arial" w:eastAsia="Times New Roman" w:hAnsi="Arial" w:cs="Arial"/>
          <w:b/>
          <w:lang w:eastAsia="ru-RU"/>
        </w:rPr>
        <w:t>«Закон об участии в долевом строительстве»</w:t>
      </w:r>
      <w:r w:rsidRPr="00E9163A">
        <w:rPr>
          <w:rFonts w:ascii="Arial" w:eastAsia="Times New Roman" w:hAnsi="Arial" w:cs="Arial"/>
          <w:lang w:eastAsia="ru-RU"/>
        </w:rPr>
        <w:t>),</w:t>
      </w:r>
    </w:p>
    <w:p w14:paraId="7440DA63" w14:textId="50C88341" w:rsidR="00375455" w:rsidRPr="00E9163A" w:rsidRDefault="00375455" w:rsidP="00E9163A">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 xml:space="preserve">заключили настоящий договор (далее по тексту - </w:t>
      </w:r>
      <w:r w:rsidRPr="00E9163A">
        <w:rPr>
          <w:rFonts w:ascii="Arial" w:eastAsia="Times New Roman" w:hAnsi="Arial" w:cs="Arial"/>
          <w:b/>
          <w:lang w:eastAsia="ru-RU"/>
        </w:rPr>
        <w:t>«Договор»</w:t>
      </w:r>
      <w:r w:rsidRPr="00E9163A">
        <w:rPr>
          <w:rFonts w:ascii="Arial" w:eastAsia="Times New Roman" w:hAnsi="Arial" w:cs="Arial"/>
          <w:lang w:eastAsia="ru-RU"/>
        </w:rPr>
        <w:t>) о нижеследующем:</w:t>
      </w:r>
    </w:p>
    <w:p w14:paraId="7706FDC0"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p>
    <w:p w14:paraId="62419D44" w14:textId="77777777" w:rsidR="00375455" w:rsidRPr="00E9163A" w:rsidRDefault="00375455" w:rsidP="00E9163A">
      <w:pPr>
        <w:spacing w:after="0" w:line="288" w:lineRule="auto"/>
        <w:contextualSpacing/>
        <w:jc w:val="center"/>
        <w:rPr>
          <w:rFonts w:ascii="Arial" w:eastAsia="Times New Roman" w:hAnsi="Arial" w:cs="Arial"/>
          <w:b/>
          <w:lang w:eastAsia="ru-RU"/>
        </w:rPr>
      </w:pPr>
      <w:r w:rsidRPr="00E9163A">
        <w:rPr>
          <w:rFonts w:ascii="Arial" w:eastAsia="Times New Roman" w:hAnsi="Arial" w:cs="Arial"/>
          <w:b/>
          <w:lang w:eastAsia="ru-RU"/>
        </w:rPr>
        <w:t xml:space="preserve">1. </w:t>
      </w:r>
      <w:r w:rsidR="00F9799E" w:rsidRPr="00E9163A">
        <w:rPr>
          <w:rFonts w:ascii="Arial" w:eastAsia="Times New Roman" w:hAnsi="Arial" w:cs="Arial"/>
          <w:b/>
          <w:lang w:eastAsia="ru-RU"/>
        </w:rPr>
        <w:t>Основные понятия и термины</w:t>
      </w:r>
    </w:p>
    <w:p w14:paraId="0A3B36E9"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p>
    <w:p w14:paraId="1CB65021"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1.1.</w:t>
      </w:r>
      <w:r w:rsidRPr="00E9163A">
        <w:rPr>
          <w:rFonts w:ascii="Arial" w:eastAsia="Times New Roman" w:hAnsi="Arial" w:cs="Arial"/>
          <w:lang w:eastAsia="ru-RU"/>
        </w:rPr>
        <w:tab/>
      </w:r>
      <w:r w:rsidRPr="00E9163A">
        <w:rPr>
          <w:rFonts w:ascii="Arial" w:eastAsia="Times New Roman" w:hAnsi="Arial" w:cs="Arial"/>
          <w:b/>
          <w:lang w:eastAsia="ru-RU"/>
        </w:rPr>
        <w:t>Гостиничный комплекс</w:t>
      </w:r>
      <w:r w:rsidRPr="00E9163A">
        <w:rPr>
          <w:rFonts w:ascii="Arial" w:eastAsia="Times New Roman" w:hAnsi="Arial" w:cs="Arial"/>
          <w:lang w:eastAsia="ru-RU"/>
        </w:rPr>
        <w:t xml:space="preserve"> — гостиничный комплекс с апартаментами и устройством паркинга по строительному адресу: Москва, ЦАО, район Тверской, ул. 1-я Тверская-Ямская, вл. 2.</w:t>
      </w:r>
    </w:p>
    <w:p w14:paraId="192CC068"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1.2.</w:t>
      </w:r>
      <w:r w:rsidRPr="00E9163A">
        <w:rPr>
          <w:rFonts w:ascii="Arial" w:eastAsia="Times New Roman" w:hAnsi="Arial" w:cs="Arial"/>
          <w:lang w:eastAsia="ru-RU"/>
        </w:rPr>
        <w:tab/>
      </w:r>
      <w:r w:rsidRPr="00E9163A">
        <w:rPr>
          <w:rFonts w:ascii="Arial" w:eastAsia="Times New Roman" w:hAnsi="Arial" w:cs="Arial"/>
          <w:b/>
          <w:lang w:eastAsia="ru-RU"/>
        </w:rPr>
        <w:t>Объект долевого строительства / Объект</w:t>
      </w:r>
      <w:r w:rsidRPr="00E9163A">
        <w:rPr>
          <w:rFonts w:ascii="Arial" w:eastAsia="Times New Roman" w:hAnsi="Arial" w:cs="Arial"/>
          <w:lang w:eastAsia="ru-RU"/>
        </w:rPr>
        <w:t xml:space="preserve"> — нежилое помещение, указанное в Приложении № 1 к настоящему Договору, с размещением на поэтажных планах этажей Гостиничного комплекса (Приложение № 2 к Договору), создаваемое с привлечением денежных средств Участника долевого строительства.</w:t>
      </w:r>
    </w:p>
    <w:p w14:paraId="64DE1505"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Размер доли в праве общей долевой собственности на общее имущество в Гостиничном комплексе определяется в соответствии с законодательством Российской Федерации или в установленном им порядке.</w:t>
      </w:r>
    </w:p>
    <w:p w14:paraId="36D94658"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В Приложении № 1 указан «Условный номер», понятие, не предусмотренное в проектной документации; такой номер присваивается и используется Застройщиком для собственного учета и может быть изменен после технических/кадастровых обмеров на основании полученных поэтажных планов и экспликаций.</w:t>
      </w:r>
    </w:p>
    <w:p w14:paraId="486C7C87" w14:textId="77777777" w:rsidR="00375455" w:rsidRPr="00E9163A" w:rsidRDefault="00375455" w:rsidP="00F9799E">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ab/>
        <w:t>Характеристики, описание оборудования Объекта долевого строительства, Общего имущества и Гостиничного комплекса приведено в Приложении № 3 к Договору.</w:t>
      </w:r>
    </w:p>
    <w:p w14:paraId="04F229BA"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1.3.</w:t>
      </w:r>
      <w:r w:rsidRPr="00E9163A">
        <w:rPr>
          <w:rFonts w:ascii="Arial" w:eastAsia="Times New Roman" w:hAnsi="Arial" w:cs="Arial"/>
          <w:lang w:eastAsia="ru-RU"/>
        </w:rPr>
        <w:tab/>
      </w:r>
      <w:r w:rsidRPr="00E9163A">
        <w:rPr>
          <w:rFonts w:ascii="Arial" w:eastAsia="Times New Roman" w:hAnsi="Arial" w:cs="Arial"/>
          <w:b/>
          <w:lang w:eastAsia="ru-RU"/>
        </w:rPr>
        <w:t>Общая проектная площадь Объекта долевого строительства</w:t>
      </w:r>
      <w:r w:rsidRPr="00E9163A">
        <w:rPr>
          <w:rFonts w:ascii="Arial" w:eastAsia="Times New Roman" w:hAnsi="Arial" w:cs="Arial"/>
          <w:lang w:eastAsia="ru-RU"/>
        </w:rPr>
        <w:t xml:space="preserve"> — сумма площадей всех частей помещения, которая определяется в соответствии с проектной документацией на Гостиничный комплекс на дату подписания настоящего Договора и является ориентировочной.</w:t>
      </w:r>
    </w:p>
    <w:p w14:paraId="59378083"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lastRenderedPageBreak/>
        <w:t>1.4.</w:t>
      </w:r>
      <w:r w:rsidRPr="00E9163A">
        <w:rPr>
          <w:rFonts w:ascii="Arial" w:eastAsia="Times New Roman" w:hAnsi="Arial" w:cs="Arial"/>
          <w:lang w:eastAsia="ru-RU"/>
        </w:rPr>
        <w:tab/>
      </w:r>
      <w:r w:rsidRPr="00E9163A">
        <w:rPr>
          <w:rFonts w:ascii="Arial" w:eastAsia="Times New Roman" w:hAnsi="Arial" w:cs="Arial"/>
          <w:b/>
          <w:lang w:eastAsia="ru-RU"/>
        </w:rPr>
        <w:t>Фактическая площадь Объекта долевого строительства</w:t>
      </w:r>
      <w:r w:rsidRPr="00E9163A">
        <w:rPr>
          <w:rFonts w:ascii="Arial" w:eastAsia="Times New Roman" w:hAnsi="Arial" w:cs="Arial"/>
          <w:lang w:eastAsia="ru-RU"/>
        </w:rPr>
        <w:t xml:space="preserve"> — сумма площадей всех частей помещения, которая определяется по завершении строительства Гостиничного комплекса на основании обмеров, проведенных уполномоченным лицом, органом или специализированной организацией, осуществляющими учет, кадастровую/техническую инвентаризацию объектов недвижимого имущества. Обмеры Фактической площади Объекта долевого строительства проводятся в степени готовности «</w:t>
      </w:r>
      <w:proofErr w:type="spellStart"/>
      <w:r w:rsidRPr="00E9163A">
        <w:rPr>
          <w:rFonts w:ascii="Arial" w:eastAsia="Times New Roman" w:hAnsi="Arial" w:cs="Arial"/>
          <w:lang w:eastAsia="ru-RU"/>
        </w:rPr>
        <w:t>Shell</w:t>
      </w:r>
      <w:proofErr w:type="spellEnd"/>
      <w:r w:rsidRPr="00E9163A">
        <w:rPr>
          <w:rFonts w:ascii="Arial" w:eastAsia="Times New Roman" w:hAnsi="Arial" w:cs="Arial"/>
          <w:lang w:eastAsia="ru-RU"/>
        </w:rPr>
        <w:t xml:space="preserve"> &amp; </w:t>
      </w:r>
      <w:proofErr w:type="spellStart"/>
      <w:r w:rsidRPr="00E9163A">
        <w:rPr>
          <w:rFonts w:ascii="Arial" w:eastAsia="Times New Roman" w:hAnsi="Arial" w:cs="Arial"/>
          <w:lang w:eastAsia="ru-RU"/>
        </w:rPr>
        <w:t>Core</w:t>
      </w:r>
      <w:proofErr w:type="spellEnd"/>
      <w:r w:rsidRPr="00E9163A">
        <w:rPr>
          <w:rFonts w:ascii="Arial" w:eastAsia="Times New Roman" w:hAnsi="Arial" w:cs="Arial"/>
          <w:lang w:eastAsia="ru-RU"/>
        </w:rPr>
        <w:t>» (без отделки).</w:t>
      </w:r>
    </w:p>
    <w:p w14:paraId="414A076B"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1.5.</w:t>
      </w:r>
      <w:r w:rsidRPr="00E9163A">
        <w:rPr>
          <w:rFonts w:ascii="Arial" w:eastAsia="Times New Roman" w:hAnsi="Arial" w:cs="Arial"/>
          <w:lang w:eastAsia="ru-RU"/>
        </w:rPr>
        <w:tab/>
      </w:r>
      <w:r w:rsidRPr="00E9163A">
        <w:rPr>
          <w:rFonts w:ascii="Arial" w:eastAsia="Times New Roman" w:hAnsi="Arial" w:cs="Arial"/>
          <w:b/>
          <w:lang w:eastAsia="ru-RU"/>
        </w:rPr>
        <w:t>Цена Договора</w:t>
      </w:r>
      <w:r w:rsidRPr="00E9163A">
        <w:rPr>
          <w:rFonts w:ascii="Arial" w:eastAsia="Times New Roman" w:hAnsi="Arial" w:cs="Arial"/>
          <w:lang w:eastAsia="ru-RU"/>
        </w:rPr>
        <w:t xml:space="preserve"> — размер денежных средств, подлежащих уплате Участником долевого строительства Застройщику по настоящему Договору для строительства (реконструкции) Объекта долевого строительства. Цена Договора определяется как сумма денежных средств, используемых Застройщиком на строительство (создание) Объекта долевого строительства, мест общего пользования в составе Общего имущества, строительство внешних и внутренних инженерных сетей, отделку и оснащение Объекта долевого строительства в соответствии с Приложением № 3 к Договору, благоустройство прилегающей территории, на уплату процентов по долговым обязательствам, на строительство или возмещение затрат на их строительство (создание) (далее — «Сумма возмещения затрат на строительство»), иных работ, необходимых для ввода Гостиничного комплекса в эксплуатацию и передачи Участнику долевого строительства Объекта долевого строительства, а также денежных средств, используемых на оплату услуг Застройщика, предусмотренных ч.1 ст.18 Закон об участии в долевом строительстве) (вознаграждение Застройщика).</w:t>
      </w:r>
    </w:p>
    <w:p w14:paraId="500B67F1"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1.6.</w:t>
      </w:r>
      <w:r w:rsidRPr="00E9163A">
        <w:rPr>
          <w:rFonts w:ascii="Arial" w:eastAsia="Times New Roman" w:hAnsi="Arial" w:cs="Arial"/>
          <w:lang w:eastAsia="ru-RU"/>
        </w:rPr>
        <w:tab/>
      </w:r>
      <w:r w:rsidRPr="00E9163A">
        <w:rPr>
          <w:rFonts w:ascii="Arial" w:eastAsia="Times New Roman" w:hAnsi="Arial" w:cs="Arial"/>
          <w:b/>
          <w:lang w:eastAsia="ru-RU"/>
        </w:rPr>
        <w:t>Общее имущество</w:t>
      </w:r>
      <w:r w:rsidRPr="00E9163A">
        <w:rPr>
          <w:rFonts w:ascii="Arial" w:eastAsia="Times New Roman" w:hAnsi="Arial" w:cs="Arial"/>
          <w:lang w:eastAsia="ru-RU"/>
        </w:rPr>
        <w:t xml:space="preserve"> — помещения в Гостиничном комплексе, не являющиеся частями объектов долевого строительства в его составе, предназначенные для обслуживания более одного помещения в  Гостиничном комплексе, в том числе </w:t>
      </w:r>
      <w:proofErr w:type="spellStart"/>
      <w:r w:rsidRPr="00E9163A">
        <w:rPr>
          <w:rFonts w:ascii="Arial" w:eastAsia="Times New Roman" w:hAnsi="Arial" w:cs="Arial"/>
          <w:lang w:eastAsia="ru-RU"/>
        </w:rPr>
        <w:t>межапартаментные</w:t>
      </w:r>
      <w:proofErr w:type="spellEnd"/>
      <w:r w:rsidRPr="00E9163A">
        <w:rPr>
          <w:rFonts w:ascii="Arial" w:eastAsia="Times New Roman" w:hAnsi="Arial" w:cs="Arial"/>
          <w:lang w:eastAsia="ru-RU"/>
        </w:rPr>
        <w:t xml:space="preserve">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Гостиничном комплексе оборудование (технические подвалы); крыши, ограждающие несущие и ненесущие конструкции данного дома, механическое, электрическое, санитарно-техническое и иное оборудование, находящееся в Гостиничном комплексе за пределами или внутри помещений и обслуживающее более одного помещения; земельный участок, на котором расположен Гостиничный комплекс, с элементами озеленения и благоустройства.</w:t>
      </w:r>
    </w:p>
    <w:p w14:paraId="609F5ABF"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Границы и размер земельного участка, на котором расположен Гостиничный комплекс, определяются в соответствии с требованиями земельного законодательства и законодательства о градостроительной деятельности.</w:t>
      </w:r>
    </w:p>
    <w:p w14:paraId="5C693531"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При этом под долей Участника в Общем имуществе понимается доля в праве собственности на Общее имущество, которая будет неотделимо принадлежать Участнику долевого строительства, как собственнику Объекта долевого строительства, на праве общей долевой собственности, и которая рассчитана пропорционально площади Объекта долевого строительства.</w:t>
      </w:r>
    </w:p>
    <w:p w14:paraId="4B2A708B"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1.7.</w:t>
      </w:r>
      <w:r w:rsidRPr="00E9163A">
        <w:rPr>
          <w:rFonts w:ascii="Arial" w:eastAsia="Times New Roman" w:hAnsi="Arial" w:cs="Arial"/>
          <w:lang w:eastAsia="ru-RU"/>
        </w:rPr>
        <w:tab/>
      </w:r>
      <w:r w:rsidRPr="00E9163A">
        <w:rPr>
          <w:rFonts w:ascii="Arial" w:eastAsia="Times New Roman" w:hAnsi="Arial" w:cs="Arial"/>
          <w:b/>
          <w:lang w:eastAsia="ru-RU"/>
        </w:rPr>
        <w:t>Передаточный акт</w:t>
      </w:r>
      <w:r w:rsidRPr="00E9163A">
        <w:rPr>
          <w:rFonts w:ascii="Arial" w:eastAsia="Times New Roman" w:hAnsi="Arial" w:cs="Arial"/>
          <w:lang w:eastAsia="ru-RU"/>
        </w:rPr>
        <w:t xml:space="preserve"> — документ о передаче Объекта долевого строительства Застройщиком, принятие его Участником долевого строительства, подтверждающий исполнение Застройщиком обязательств по Договору.</w:t>
      </w:r>
    </w:p>
    <w:p w14:paraId="5D740EB3" w14:textId="77777777" w:rsidR="00375455" w:rsidRPr="00E9163A" w:rsidRDefault="00375455" w:rsidP="00E9163A">
      <w:pPr>
        <w:spacing w:after="0" w:line="288" w:lineRule="auto"/>
        <w:contextualSpacing/>
        <w:jc w:val="both"/>
        <w:rPr>
          <w:rFonts w:ascii="Arial" w:eastAsia="Times New Roman" w:hAnsi="Arial" w:cs="Arial"/>
          <w:lang w:eastAsia="ru-RU"/>
        </w:rPr>
      </w:pPr>
    </w:p>
    <w:p w14:paraId="4864D320" w14:textId="77777777" w:rsidR="00375455" w:rsidRPr="00E9163A" w:rsidRDefault="00375455" w:rsidP="00E9163A">
      <w:pPr>
        <w:spacing w:after="0" w:line="288" w:lineRule="auto"/>
        <w:contextualSpacing/>
        <w:jc w:val="center"/>
        <w:rPr>
          <w:rFonts w:ascii="Arial" w:eastAsia="Times New Roman" w:hAnsi="Arial" w:cs="Arial"/>
          <w:b/>
          <w:lang w:eastAsia="ru-RU"/>
        </w:rPr>
      </w:pPr>
      <w:r w:rsidRPr="00E9163A">
        <w:rPr>
          <w:rFonts w:ascii="Arial" w:eastAsia="Times New Roman" w:hAnsi="Arial" w:cs="Arial"/>
          <w:b/>
          <w:lang w:eastAsia="ru-RU"/>
        </w:rPr>
        <w:t>2.</w:t>
      </w:r>
      <w:r w:rsidRPr="00E9163A">
        <w:rPr>
          <w:rFonts w:ascii="Arial" w:eastAsia="Times New Roman" w:hAnsi="Arial" w:cs="Arial"/>
          <w:lang w:eastAsia="ru-RU"/>
        </w:rPr>
        <w:t xml:space="preserve"> </w:t>
      </w:r>
      <w:r w:rsidRPr="00E9163A">
        <w:rPr>
          <w:rFonts w:ascii="Arial" w:eastAsia="Times New Roman" w:hAnsi="Arial" w:cs="Arial"/>
          <w:b/>
          <w:lang w:eastAsia="ru-RU"/>
        </w:rPr>
        <w:t>Предмет Договора</w:t>
      </w:r>
    </w:p>
    <w:p w14:paraId="5F045441"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p>
    <w:p w14:paraId="44213574"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2.1.</w:t>
      </w:r>
      <w:r w:rsidRPr="00E9163A">
        <w:rPr>
          <w:rFonts w:ascii="Arial" w:eastAsia="Times New Roman" w:hAnsi="Arial" w:cs="Arial"/>
          <w:lang w:eastAsia="ru-RU"/>
        </w:rPr>
        <w:tab/>
        <w:t xml:space="preserve">По настоящему Договору Застройщик обязуется в предусмотренный Договором срок своими силами и (или) с привлечением других лиц построить Гостиничный комплекс на земельном участке по адресу: город Москва, 1-я Тверская-Ямская улица, вл. 2, и после получения разрешения на ввод в эксплуатацию Гостиничного комплекса передать Участнику Объект </w:t>
      </w:r>
      <w:r w:rsidRPr="00E9163A">
        <w:rPr>
          <w:rFonts w:ascii="Arial" w:eastAsia="Times New Roman" w:hAnsi="Arial" w:cs="Arial"/>
          <w:lang w:eastAsia="ru-RU"/>
        </w:rPr>
        <w:lastRenderedPageBreak/>
        <w:t>долевого строительства, а Участник обязуется уплатить обусловленную Договором Цену Договора и принять Объект долевого строительства.</w:t>
      </w:r>
    </w:p>
    <w:p w14:paraId="490C75F0"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2.2.</w:t>
      </w:r>
      <w:r w:rsidRPr="00E9163A">
        <w:rPr>
          <w:rFonts w:ascii="Arial" w:eastAsia="Times New Roman" w:hAnsi="Arial" w:cs="Arial"/>
          <w:lang w:eastAsia="ru-RU"/>
        </w:rPr>
        <w:tab/>
        <w:t>Застройщик осуществляет строительство Гостиничного комплекса на основании:</w:t>
      </w:r>
    </w:p>
    <w:p w14:paraId="7E154702"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ab/>
        <w:t>•</w:t>
      </w:r>
      <w:r w:rsidRPr="00E9163A">
        <w:rPr>
          <w:rFonts w:ascii="Arial" w:eastAsia="Times New Roman" w:hAnsi="Arial" w:cs="Arial"/>
          <w:lang w:eastAsia="ru-RU"/>
        </w:rPr>
        <w:tab/>
        <w:t>разрешения на строительство № 77-203000-017333-2018 от 15.06.2018 года, выданного Комитетом государственного строительного надзора города Москвы (</w:t>
      </w:r>
      <w:proofErr w:type="spellStart"/>
      <w:r w:rsidRPr="00E9163A">
        <w:rPr>
          <w:rFonts w:ascii="Arial" w:eastAsia="Times New Roman" w:hAnsi="Arial" w:cs="Arial"/>
          <w:lang w:eastAsia="ru-RU"/>
        </w:rPr>
        <w:t>Мосгосстройнадзор</w:t>
      </w:r>
      <w:proofErr w:type="spellEnd"/>
      <w:r w:rsidRPr="00E9163A">
        <w:rPr>
          <w:rFonts w:ascii="Arial" w:eastAsia="Times New Roman" w:hAnsi="Arial" w:cs="Arial"/>
          <w:lang w:eastAsia="ru-RU"/>
        </w:rPr>
        <w:t>);</w:t>
      </w:r>
    </w:p>
    <w:p w14:paraId="11521B3B"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ab/>
        <w:t>•</w:t>
      </w:r>
      <w:r w:rsidRPr="00E9163A">
        <w:rPr>
          <w:rFonts w:ascii="Arial" w:eastAsia="Times New Roman" w:hAnsi="Arial" w:cs="Arial"/>
          <w:lang w:eastAsia="ru-RU"/>
        </w:rPr>
        <w:tab/>
        <w:t>Договора аренды земельного участка для целей капитального строительства № М-01-029179 от 09.08.2005 г. в отношении земельного участка с кадастровым номером 77:01:0004011:83, общей площадью 6 000 кв. м, расположенного по адресу: город Москва, 1-я Тверская-Ямская улица, вл. 2 (номер государственной регистрации 77-77-14/012/2005-833 от 29.12.2005 г.) в редакции дополнительных соглашений к нему.</w:t>
      </w:r>
    </w:p>
    <w:p w14:paraId="15EB5185"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2.3.</w:t>
      </w:r>
      <w:r w:rsidRPr="00E9163A">
        <w:rPr>
          <w:rFonts w:ascii="Arial" w:eastAsia="Times New Roman" w:hAnsi="Arial" w:cs="Arial"/>
          <w:lang w:eastAsia="ru-RU"/>
        </w:rPr>
        <w:tab/>
        <w:t>Застройщик передает Участнику Объект долевого строительства в срок до 30 сентября 2021 года (в том числе имеет право передать досрочно).</w:t>
      </w:r>
    </w:p>
    <w:p w14:paraId="7FA31FCC"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2.4.</w:t>
      </w:r>
      <w:r w:rsidRPr="00E9163A">
        <w:rPr>
          <w:rFonts w:ascii="Arial" w:eastAsia="Times New Roman" w:hAnsi="Arial" w:cs="Arial"/>
          <w:lang w:eastAsia="ru-RU"/>
        </w:rPr>
        <w:tab/>
        <w:t>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и опубликована в соответствии с требованиями действующего законодательства Российской Федерации в сети Интернет («Проектная декларация»).</w:t>
      </w:r>
    </w:p>
    <w:p w14:paraId="3007D610"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2.5.</w:t>
      </w:r>
      <w:r w:rsidRPr="00E9163A">
        <w:rPr>
          <w:rFonts w:ascii="Arial" w:eastAsia="Times New Roman" w:hAnsi="Arial" w:cs="Arial"/>
          <w:lang w:eastAsia="ru-RU"/>
        </w:rPr>
        <w:tab/>
        <w:t>Объект долевого строительства приобретается Участником для личных, семейных, домашних и иных нужд, не связанных с осуществлением предпринимательской деятельности.</w:t>
      </w:r>
    </w:p>
    <w:p w14:paraId="37ABEE84"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2.6.</w:t>
      </w:r>
      <w:r w:rsidRPr="00E9163A">
        <w:rPr>
          <w:rFonts w:ascii="Arial" w:eastAsia="Times New Roman" w:hAnsi="Arial" w:cs="Arial"/>
          <w:lang w:eastAsia="ru-RU"/>
        </w:rPr>
        <w:tab/>
        <w:t>В будущем Объект долевого строительства будет эксплуатироваться Назначенным оператором объектов категории «люкс», при условии, что участниками долевого строительства будет заключен договор с оператором Гостиничного комплекса (далее — «Оператор») в соответствии с положениями п. 3.2.4. Договора.</w:t>
      </w:r>
    </w:p>
    <w:p w14:paraId="59EA1B76"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p>
    <w:p w14:paraId="052C7216" w14:textId="77777777" w:rsidR="00375455" w:rsidRPr="00E9163A" w:rsidRDefault="00375455" w:rsidP="00F9799E">
      <w:pPr>
        <w:spacing w:after="0" w:line="288" w:lineRule="auto"/>
        <w:contextualSpacing/>
        <w:jc w:val="center"/>
        <w:rPr>
          <w:rFonts w:ascii="Arial" w:eastAsia="Times New Roman" w:hAnsi="Arial" w:cs="Arial"/>
          <w:lang w:eastAsia="ru-RU"/>
        </w:rPr>
      </w:pPr>
      <w:r w:rsidRPr="00E9163A">
        <w:rPr>
          <w:rFonts w:ascii="Arial" w:eastAsia="Times New Roman" w:hAnsi="Arial" w:cs="Arial"/>
          <w:b/>
          <w:lang w:eastAsia="ru-RU"/>
        </w:rPr>
        <w:t>3.</w:t>
      </w:r>
      <w:r w:rsidRPr="00E9163A">
        <w:rPr>
          <w:rFonts w:ascii="Arial" w:eastAsia="Times New Roman" w:hAnsi="Arial" w:cs="Arial"/>
          <w:lang w:eastAsia="ru-RU"/>
        </w:rPr>
        <w:t xml:space="preserve"> </w:t>
      </w:r>
      <w:r w:rsidRPr="00E9163A">
        <w:rPr>
          <w:rFonts w:ascii="Arial" w:eastAsia="Times New Roman" w:hAnsi="Arial" w:cs="Arial"/>
          <w:b/>
          <w:lang w:eastAsia="ru-RU"/>
        </w:rPr>
        <w:t>Права и обязанности Сторон, порядок передачи Объекта долевого строительства</w:t>
      </w:r>
    </w:p>
    <w:p w14:paraId="15215EE8"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3.1.</w:t>
      </w:r>
      <w:r w:rsidRPr="00E9163A">
        <w:rPr>
          <w:rFonts w:ascii="Arial" w:eastAsia="Times New Roman" w:hAnsi="Arial" w:cs="Arial"/>
          <w:lang w:eastAsia="ru-RU"/>
        </w:rPr>
        <w:tab/>
        <w:t>Застройщик:</w:t>
      </w:r>
    </w:p>
    <w:p w14:paraId="3C42A480"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3.1.1.</w:t>
      </w:r>
      <w:r w:rsidRPr="00E9163A">
        <w:rPr>
          <w:rFonts w:ascii="Arial" w:eastAsia="Times New Roman" w:hAnsi="Arial" w:cs="Arial"/>
          <w:lang w:eastAsia="ru-RU"/>
        </w:rPr>
        <w:tab/>
        <w:t>Обеспечивает строительство и сдачу в эксплуатацию Гостиничного комплекса, в том числе, заключает договоры с генеральным подрядчиком и иными участниками строительства.</w:t>
      </w:r>
    </w:p>
    <w:p w14:paraId="63ADA182"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3.1.2.</w:t>
      </w:r>
      <w:r w:rsidRPr="00E9163A">
        <w:rPr>
          <w:rFonts w:ascii="Arial" w:eastAsia="Times New Roman" w:hAnsi="Arial" w:cs="Arial"/>
          <w:lang w:eastAsia="ru-RU"/>
        </w:rPr>
        <w:tab/>
        <w:t>Обязан осуществлять оформление всей документации на строительство Гостиничного комплекса, а также при его строительстве строго соблюдать требования проекта и допускать от него отступления только в случаях, предусмотренных законодательством Российской Федерации и настоящим Договором.</w:t>
      </w:r>
    </w:p>
    <w:p w14:paraId="1719DE5B"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3.1.3.</w:t>
      </w:r>
      <w:r w:rsidRPr="00E9163A">
        <w:rPr>
          <w:rFonts w:ascii="Arial" w:eastAsia="Times New Roman" w:hAnsi="Arial" w:cs="Arial"/>
          <w:lang w:eastAsia="ru-RU"/>
        </w:rPr>
        <w:tab/>
        <w:t>Вправе вносить изменения в проект строительства и (или) в информацию о Застройщике, после чего Застройщик обязуется внести соответствующие изменения в Проектную декларацию и опубликовать их в порядке и сроки, установленные Законом об участии в долевом строительстве.</w:t>
      </w:r>
    </w:p>
    <w:p w14:paraId="567412A3"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3.1.4.</w:t>
      </w:r>
      <w:r w:rsidRPr="00E9163A">
        <w:rPr>
          <w:rFonts w:ascii="Arial" w:eastAsia="Times New Roman" w:hAnsi="Arial" w:cs="Arial"/>
          <w:lang w:eastAsia="ru-RU"/>
        </w:rPr>
        <w:tab/>
        <w:t>Обязан направлять денежные средства, полученные по настоящему Договору, на строительство Гостиничного комплекса, а также на иные цели, определенные Законом об участии в долевом строительстве.</w:t>
      </w:r>
    </w:p>
    <w:p w14:paraId="3DFBDF4A"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3.1.5.</w:t>
      </w:r>
      <w:r w:rsidRPr="00E9163A">
        <w:rPr>
          <w:rFonts w:ascii="Arial" w:eastAsia="Times New Roman" w:hAnsi="Arial" w:cs="Arial"/>
          <w:b/>
          <w:lang w:eastAsia="ru-RU"/>
        </w:rPr>
        <w:tab/>
      </w:r>
      <w:r w:rsidRPr="00E9163A">
        <w:rPr>
          <w:rFonts w:ascii="Arial" w:eastAsia="Times New Roman" w:hAnsi="Arial" w:cs="Arial"/>
          <w:lang w:eastAsia="ru-RU"/>
        </w:rPr>
        <w:t>Обязан передать Участнику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на Гостиничный комплекс, градостроительным регламентам, а также иным обязательным требованиям.</w:t>
      </w:r>
    </w:p>
    <w:p w14:paraId="02B1FF31"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3.1.6.</w:t>
      </w:r>
      <w:r w:rsidRPr="00E9163A">
        <w:rPr>
          <w:rFonts w:ascii="Arial" w:eastAsia="Times New Roman" w:hAnsi="Arial" w:cs="Arial"/>
          <w:lang w:eastAsia="ru-RU"/>
        </w:rPr>
        <w:tab/>
        <w:t xml:space="preserve">Передает Договор на государственную регистрацию в соответствующий орган, осуществляющий государственную регистрацию прав на недвижимое имущество и сделок с ним, в течение 10 (Десяти) рабочих дней со дня подписания Договора, но в любом случае после получения Застройщиком уведомления об открытии аккредитива, указанного в п. 4.2. Договора, а </w:t>
      </w:r>
      <w:r w:rsidRPr="00E9163A">
        <w:rPr>
          <w:rFonts w:ascii="Arial" w:eastAsia="Times New Roman" w:hAnsi="Arial" w:cs="Arial"/>
          <w:lang w:eastAsia="ru-RU"/>
        </w:rPr>
        <w:lastRenderedPageBreak/>
        <w:t>также при условии выполнения Участником долевого строительства обязанности, установленной п. 3.2.6. Договора.</w:t>
      </w:r>
    </w:p>
    <w:p w14:paraId="01979E19"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3.1.7.</w:t>
      </w:r>
      <w:r w:rsidRPr="00E9163A">
        <w:rPr>
          <w:rFonts w:ascii="Arial" w:eastAsia="Times New Roman" w:hAnsi="Arial" w:cs="Arial"/>
          <w:lang w:eastAsia="ru-RU"/>
        </w:rPr>
        <w:tab/>
        <w:t>Не позднее 10 (Десяти) рабочих дней с момента получения от компетентных органов разрешения на ввод в эксплуатацию Гостиничного комплекса, направляет его нотариальную копию в орган, осуществляющий государственную регистрацию прав на недвижимое имущество и сделок с ним.</w:t>
      </w:r>
    </w:p>
    <w:p w14:paraId="3098C767"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При этом Застройщик не принимает на себя обязанности по оформлению правоустанавливающих документов и регистрации права собственности Участника долевого строительства на Объект долевого строительства и уплату связанных с этим расходов, налогов и сборов.</w:t>
      </w:r>
    </w:p>
    <w:p w14:paraId="70268C3B"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3.2.</w:t>
      </w:r>
      <w:r w:rsidRPr="00E9163A">
        <w:rPr>
          <w:rFonts w:ascii="Arial" w:eastAsia="Times New Roman" w:hAnsi="Arial" w:cs="Arial"/>
          <w:lang w:eastAsia="ru-RU"/>
        </w:rPr>
        <w:tab/>
        <w:t>Участник долевого строительства:</w:t>
      </w:r>
    </w:p>
    <w:p w14:paraId="11DEADFB"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3.2.1.</w:t>
      </w:r>
      <w:r w:rsidRPr="00E9163A">
        <w:rPr>
          <w:rFonts w:ascii="Arial" w:eastAsia="Times New Roman" w:hAnsi="Arial" w:cs="Arial"/>
          <w:lang w:eastAsia="ru-RU"/>
        </w:rPr>
        <w:tab/>
        <w:t>Обязан производить уплату Цены Договора в размере и в порядке, указанном в статье 4 Договора.</w:t>
      </w:r>
    </w:p>
    <w:p w14:paraId="26C53FB1"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3.2.2.</w:t>
      </w:r>
      <w:r w:rsidRPr="00E9163A">
        <w:rPr>
          <w:rFonts w:ascii="Arial" w:eastAsia="Times New Roman" w:hAnsi="Arial" w:cs="Arial"/>
          <w:lang w:eastAsia="ru-RU"/>
        </w:rPr>
        <w:tab/>
        <w:t>Имеет право получать для ознакомления документы, предусмотренные Законом об участии в долевом строительстве.</w:t>
      </w:r>
    </w:p>
    <w:p w14:paraId="2A9ABE34" w14:textId="77777777" w:rsidR="00357382" w:rsidRPr="00357382" w:rsidRDefault="00357382" w:rsidP="00357382">
      <w:pPr>
        <w:spacing w:after="0" w:line="288" w:lineRule="auto"/>
        <w:ind w:firstLine="567"/>
        <w:contextualSpacing/>
        <w:jc w:val="both"/>
        <w:rPr>
          <w:rFonts w:ascii="Arial" w:eastAsia="Times New Roman" w:hAnsi="Arial" w:cs="Arial"/>
          <w:lang w:eastAsia="ru-RU"/>
        </w:rPr>
      </w:pPr>
      <w:r w:rsidRPr="00357382">
        <w:rPr>
          <w:rFonts w:ascii="Arial" w:eastAsia="Times New Roman" w:hAnsi="Arial" w:cs="Arial"/>
          <w:b/>
          <w:lang w:eastAsia="ru-RU"/>
        </w:rPr>
        <w:t>3.2.3.</w:t>
      </w:r>
      <w:r w:rsidRPr="00357382">
        <w:rPr>
          <w:rFonts w:ascii="Arial" w:eastAsia="Times New Roman" w:hAnsi="Arial" w:cs="Arial"/>
          <w:b/>
          <w:lang w:eastAsia="ru-RU"/>
        </w:rPr>
        <w:tab/>
      </w:r>
      <w:r w:rsidRPr="00357382">
        <w:rPr>
          <w:rFonts w:ascii="Arial" w:eastAsia="Times New Roman" w:hAnsi="Arial" w:cs="Arial"/>
          <w:lang w:eastAsia="ru-RU"/>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Участником долевого строительства прав требований по Договору (в </w:t>
      </w:r>
      <w:proofErr w:type="spellStart"/>
      <w:r w:rsidRPr="00357382">
        <w:rPr>
          <w:rFonts w:ascii="Arial" w:eastAsia="Times New Roman" w:hAnsi="Arial" w:cs="Arial"/>
          <w:lang w:eastAsia="ru-RU"/>
        </w:rPr>
        <w:t>т.ч</w:t>
      </w:r>
      <w:proofErr w:type="spellEnd"/>
      <w:r w:rsidRPr="00357382">
        <w:rPr>
          <w:rFonts w:ascii="Arial" w:eastAsia="Times New Roman" w:hAnsi="Arial" w:cs="Arial"/>
          <w:lang w:eastAsia="ru-RU"/>
        </w:rPr>
        <w:t>. с одновременным переводом долга) допускается с момента государственной регистрации Договора до момента подписания Сторонами Передаточного акта Объекта долевого строительства. Уступка прав требований с переводом долга возможна при условии получения письменного согласия Застройщика. Участник уведомляет Застройщика о совершенной уступке надлежащим способом.</w:t>
      </w:r>
    </w:p>
    <w:p w14:paraId="5D58A36B" w14:textId="0D7F8917" w:rsidR="00375455" w:rsidRPr="00357382" w:rsidRDefault="00357382" w:rsidP="00357382">
      <w:pPr>
        <w:spacing w:after="0" w:line="288" w:lineRule="auto"/>
        <w:ind w:firstLine="567"/>
        <w:contextualSpacing/>
        <w:jc w:val="both"/>
        <w:rPr>
          <w:rFonts w:ascii="Arial" w:eastAsia="Times New Roman" w:hAnsi="Arial" w:cs="Arial"/>
          <w:lang w:eastAsia="ru-RU"/>
        </w:rPr>
      </w:pPr>
      <w:r w:rsidRPr="00357382">
        <w:rPr>
          <w:rFonts w:ascii="Arial" w:eastAsia="Times New Roman" w:hAnsi="Arial" w:cs="Arial"/>
          <w:lang w:eastAsia="ru-RU"/>
        </w:rPr>
        <w:t>Приобретатель прав приобретает все права и обязанности Участника по Договору в отношении уступаемого Объекта долевого строительства.</w:t>
      </w:r>
    </w:p>
    <w:p w14:paraId="2C822F97"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3.2.4.</w:t>
      </w:r>
      <w:r w:rsidRPr="00E9163A">
        <w:rPr>
          <w:rFonts w:ascii="Arial" w:eastAsia="Times New Roman" w:hAnsi="Arial" w:cs="Arial"/>
          <w:lang w:eastAsia="ru-RU"/>
        </w:rPr>
        <w:tab/>
        <w:t>Обязуется вступить в созданное для управления апартаментами в Гостиничном комплексе товарищество собственников недвижимости или иное объединение собственников апартаментов в Гостиничном комплексе в течение 30 (Тридцати) дней с момента получения соответствующего уведомления от Застройщика и (или) созданного объединения собственников апартаментов и в любое время действовать в соответствии с нормами и правилами (далее «Регламент») такого объединения, регламентирующими использование мест общего пользования и Объекта в целом. Участник, подписывая настоящий Договор, осознает, что Объект входит в состав Гостиничного комплекса и образует с ним единое целое, в связи с чем обязуется заключить с Оператором Гостиничного комплекса или назначенным им лицом договор, в котором будут определены полный перечень услуг, порядок пользования услугами, а также стоимость услуг, предоставляемых Оператором Гостиничного комплекса всем участникам долевого строительства. В случае если такой договор не будет заключен Участником, то Участник не вправе пользоваться всем спектром услуг, предоставляемых Оператором Гостиничного комплекса.</w:t>
      </w:r>
    </w:p>
    <w:p w14:paraId="19688707"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3.2.5.</w:t>
      </w:r>
      <w:r w:rsidRPr="00E9163A">
        <w:rPr>
          <w:rFonts w:ascii="Arial" w:eastAsia="Times New Roman" w:hAnsi="Arial" w:cs="Arial"/>
          <w:lang w:eastAsia="ru-RU"/>
        </w:rPr>
        <w:tab/>
        <w:t xml:space="preserve">Участник извещен и согласен, что после ввода в эксплуатацию и до даты создания собственниками помещений апартаментов Гостиничного комплекса товарищества собственников недвижимости или иного объединения собственников для управления Гостиничным комплексом / выбора иного способа управления Гостиничным комплексом, эксплуатация Гостиничного комплекса осуществляется Застройщиком самостоятельно. Участник долевого строительства с момента подписания Передаточного акта Объекта долевого строительства и до момента создания товарищества собственников недвижимости в Гостиничном комплексе или иного объединения собственников для управления Гостиничным комплексом / выбора иного способа </w:t>
      </w:r>
      <w:r w:rsidRPr="00E9163A">
        <w:rPr>
          <w:rFonts w:ascii="Arial" w:eastAsia="Times New Roman" w:hAnsi="Arial" w:cs="Arial"/>
          <w:lang w:eastAsia="ru-RU"/>
        </w:rPr>
        <w:lastRenderedPageBreak/>
        <w:t>управления Гостиничным комплексом обязуется компенсировать Застройщику стоимость содержания и технической эксплуатации Гостиничного комплекса и Объекта долевого строительства, о чем Стороны при подписании Передаточного акта Объекта долевого строительства заключают соответствующее соглашение о компенсации.</w:t>
      </w:r>
    </w:p>
    <w:p w14:paraId="5A10E2D8"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3.2.6.</w:t>
      </w:r>
      <w:r w:rsidRPr="00E9163A">
        <w:rPr>
          <w:rFonts w:ascii="Arial" w:eastAsia="Times New Roman" w:hAnsi="Arial" w:cs="Arial"/>
          <w:b/>
          <w:lang w:eastAsia="ru-RU"/>
        </w:rPr>
        <w:tab/>
      </w:r>
      <w:r w:rsidRPr="00E9163A">
        <w:rPr>
          <w:rFonts w:ascii="Arial" w:eastAsia="Times New Roman" w:hAnsi="Arial" w:cs="Arial"/>
          <w:lang w:eastAsia="ru-RU"/>
        </w:rPr>
        <w:t>Обязан в течение 5 (пяти) рабочих дней с даты подписания настоящего Договора предоставить Застройщику со своей стороны пакет документов, необходимых для государственной регистрации настоящего Договора.</w:t>
      </w:r>
    </w:p>
    <w:p w14:paraId="54DB675D"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3.2.7.</w:t>
      </w:r>
      <w:r w:rsidRPr="00E9163A">
        <w:rPr>
          <w:rFonts w:ascii="Arial" w:eastAsia="Times New Roman" w:hAnsi="Arial" w:cs="Arial"/>
          <w:lang w:eastAsia="ru-RU"/>
        </w:rPr>
        <w:tab/>
        <w:t>Участник проинформирован и соглашается с тем, что в случае признания его несоблюдающим Регламент, утвержденный в соответствии с п.3.2.4. настоящего Договора, ему может быть отказано в доступе к частным гостиничным службам, предоставляемым постояльцам Гостиничного комплекса (например, тренажерный зал Гостиничного комплекса), гостиничным услугам и Программе льгот для владельцев.</w:t>
      </w:r>
    </w:p>
    <w:p w14:paraId="00192E09"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3.2.8.</w:t>
      </w:r>
      <w:r w:rsidRPr="00E9163A">
        <w:rPr>
          <w:rFonts w:ascii="Arial" w:eastAsia="Times New Roman" w:hAnsi="Arial" w:cs="Arial"/>
          <w:lang w:eastAsia="ru-RU"/>
        </w:rPr>
        <w:tab/>
        <w:t>Участник соглашается с тем, что он вправе передавать Объект в аренду либо иное пользование, разрешенное законодательством РФ, при условии, что срок аренды превышает 360 календарных дней подряд.</w:t>
      </w:r>
    </w:p>
    <w:p w14:paraId="6107BB2D"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3.3.</w:t>
      </w:r>
      <w:r w:rsidRPr="00E9163A">
        <w:rPr>
          <w:rFonts w:ascii="Arial" w:eastAsia="Times New Roman" w:hAnsi="Arial" w:cs="Arial"/>
          <w:lang w:eastAsia="ru-RU"/>
        </w:rPr>
        <w:tab/>
        <w:t>Передача Объекта долевого строительства:</w:t>
      </w:r>
    </w:p>
    <w:p w14:paraId="00A49820"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3.3.1.</w:t>
      </w:r>
      <w:r w:rsidRPr="00E9163A">
        <w:rPr>
          <w:rFonts w:ascii="Arial" w:eastAsia="Times New Roman" w:hAnsi="Arial" w:cs="Arial"/>
          <w:lang w:eastAsia="ru-RU"/>
        </w:rPr>
        <w:tab/>
        <w:t>Застройщик передает Участнику Объект долевого строительства путем подписания Передаточного акта при наличии разрешения на ввод в эксплуатацию Гостиничного комплекса и при условии выполнения Участником в полном объеме своих обязательств по оплате Цены Договора в соответствии с положениями Договора.</w:t>
      </w:r>
    </w:p>
    <w:p w14:paraId="456CBE85"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3.3.2.</w:t>
      </w:r>
      <w:r w:rsidRPr="00E9163A">
        <w:rPr>
          <w:rFonts w:ascii="Arial" w:eastAsia="Times New Roman" w:hAnsi="Arial" w:cs="Arial"/>
          <w:lang w:eastAsia="ru-RU"/>
        </w:rPr>
        <w:tab/>
        <w:t>Не менее чем за месяц до наступления установленного Договором срока передачи Объекта долевого строительства (п. 2.3. Договора) Застройщик в установленном Законом об участии в долевом строительстве порядке обязан уведомить Участника долевого строительства о завершении строительства Гостиничного комплекса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предусмотренных Законом об участии в долевом строительстве последствиях бездействия Участника долевого строительства.</w:t>
      </w:r>
    </w:p>
    <w:p w14:paraId="77D5C550"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3.3.3.</w:t>
      </w:r>
      <w:r w:rsidRPr="00E9163A">
        <w:rPr>
          <w:rFonts w:ascii="Arial" w:eastAsia="Times New Roman" w:hAnsi="Arial" w:cs="Arial"/>
          <w:lang w:eastAsia="ru-RU"/>
        </w:rPr>
        <w:tab/>
        <w:t xml:space="preserve">Участник долевого строительства обязан принять Объект долевого строительства от Застройщика по Передаточному акту </w:t>
      </w:r>
      <w:proofErr w:type="gramStart"/>
      <w:r w:rsidRPr="00E9163A">
        <w:rPr>
          <w:rFonts w:ascii="Arial" w:eastAsia="Times New Roman" w:hAnsi="Arial" w:cs="Arial"/>
          <w:lang w:eastAsia="ru-RU"/>
        </w:rPr>
        <w:t>до истечения</w:t>
      </w:r>
      <w:proofErr w:type="gramEnd"/>
      <w:r w:rsidRPr="00E9163A">
        <w:rPr>
          <w:rFonts w:ascii="Arial" w:eastAsia="Times New Roman" w:hAnsi="Arial" w:cs="Arial"/>
          <w:lang w:eastAsia="ru-RU"/>
        </w:rPr>
        <w:t xml:space="preserve"> установленного п. 2.3. Договора срока, но в любом случае в течение 10 (Десяти) дней со дня получения Участником долевого строительства уведомления от Застройщика о завершении строительства и готовности Объекта долевого строительства к передаче.</w:t>
      </w:r>
    </w:p>
    <w:p w14:paraId="5EFF80ED"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3.3.4.</w:t>
      </w:r>
      <w:r w:rsidRPr="00E9163A">
        <w:rPr>
          <w:rFonts w:ascii="Arial" w:eastAsia="Times New Roman" w:hAnsi="Arial" w:cs="Arial"/>
          <w:lang w:eastAsia="ru-RU"/>
        </w:rPr>
        <w:tab/>
        <w:t>Участник долевого строительства до подписания Передаточного акта вправе потребовать от Застройщика составления акта / дефектной ведомости для указания на несоответствие Объекта долевого строительства требованиям, установленным в части 1 статьи 7 Закона об участии в долевом строительстве, и отказаться от подписания Передаточного акта до исполнения Застройщиком обязанностей, предусмотренных частью 2 статьи 7 Закона об участии в долевом строительстве.</w:t>
      </w:r>
    </w:p>
    <w:p w14:paraId="0B01EF79"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3.3.5.</w:t>
      </w:r>
      <w:r w:rsidRPr="00E9163A">
        <w:rPr>
          <w:rFonts w:ascii="Arial" w:eastAsia="Times New Roman" w:hAnsi="Arial" w:cs="Arial"/>
          <w:lang w:eastAsia="ru-RU"/>
        </w:rPr>
        <w:tab/>
        <w:t>При уклонении (т.е. Участник в течение срока, установленного п. 3.3.3. настоящего Договора, не явился к принятию Объекта долевого строительства) либо немотивированном отказе Участника от принятия Объекта долевого строительства и подписания Передаточного акта, Застройщик по истечении двух месяцев со дня, предусмотренного Договором для передачи Объекта долевого строительства, вправе составить односторонний акт о передаче Объекта долевого строительства Участнику.</w:t>
      </w:r>
    </w:p>
    <w:p w14:paraId="644CB398"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В этом случае обязательство Застройщика по передаче Объекта долевого строительства Участнику считается исполненным надлежащим образом со дня подписания Застройщиком одностороннего акта о передаче.</w:t>
      </w:r>
    </w:p>
    <w:p w14:paraId="6D92C8B9"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lastRenderedPageBreak/>
        <w:t>3.3.6.</w:t>
      </w:r>
      <w:r w:rsidRPr="00E9163A">
        <w:rPr>
          <w:rFonts w:ascii="Arial" w:eastAsia="Times New Roman" w:hAnsi="Arial" w:cs="Arial"/>
          <w:lang w:eastAsia="ru-RU"/>
        </w:rPr>
        <w:tab/>
        <w:t>С момента ввода в эксплуатацию Гостиничного комплекса и до момента подписания Сторонами Передаточного акта Объекта долевого строительства, а также до момента составления одностороннего акта о передаче, Застройщик обязан нести все расходы по содержанию Объекта долевого строительства.</w:t>
      </w:r>
    </w:p>
    <w:p w14:paraId="332B60BC"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3.3.7.</w:t>
      </w:r>
      <w:r w:rsidRPr="00E9163A">
        <w:rPr>
          <w:rFonts w:ascii="Arial" w:eastAsia="Times New Roman" w:hAnsi="Arial" w:cs="Arial"/>
          <w:lang w:eastAsia="ru-RU"/>
        </w:rPr>
        <w:tab/>
        <w:t>С момента подписания Передаточного акта или составления Застройщиком одностороннего акта о передаче Объекта долевого строительства в соответствии с п. 3.3.5. настоящего Договора, Участник долевого строительства принимает на себя бремя содержания и становится ответственным за сохранность Объекта долевого строительства,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путем участия в расходах на эксплуатацию, содержание и обслуживание Общего имущества, пропорционально своей доле в нем, несет расходы по оплате коммунальных платежей в соответствии с данными приборов учета, установленных на соответствующих точках ввода.</w:t>
      </w:r>
    </w:p>
    <w:p w14:paraId="222AEC22"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3.3.8.</w:t>
      </w:r>
      <w:r w:rsidRPr="00E9163A">
        <w:rPr>
          <w:rFonts w:ascii="Arial" w:eastAsia="Times New Roman" w:hAnsi="Arial" w:cs="Arial"/>
          <w:lang w:eastAsia="ru-RU"/>
        </w:rPr>
        <w:tab/>
        <w:t>В случае если строительство Гостиничного комплекса не может быть завершено в срок, указанный в п. 2.3. Договора,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14:paraId="63B1940A"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3.3.9.</w:t>
      </w:r>
      <w:r w:rsidRPr="00E9163A">
        <w:rPr>
          <w:rFonts w:ascii="Arial" w:eastAsia="Times New Roman" w:hAnsi="Arial" w:cs="Arial"/>
          <w:lang w:eastAsia="ru-RU"/>
        </w:rPr>
        <w:tab/>
        <w:t>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Гостиничном комплексе, которая не может быть отчуждена или передана отдельно от права собственности на Объект долевого строительства.</w:t>
      </w:r>
    </w:p>
    <w:p w14:paraId="2E892C9C"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p>
    <w:p w14:paraId="5F812281" w14:textId="77777777" w:rsidR="00375455" w:rsidRPr="00E9163A" w:rsidRDefault="00375455" w:rsidP="00E9163A">
      <w:pPr>
        <w:spacing w:after="0" w:line="288" w:lineRule="auto"/>
        <w:contextualSpacing/>
        <w:jc w:val="center"/>
        <w:rPr>
          <w:rFonts w:ascii="Arial" w:eastAsia="Times New Roman" w:hAnsi="Arial" w:cs="Arial"/>
          <w:b/>
          <w:lang w:eastAsia="ru-RU"/>
        </w:rPr>
      </w:pPr>
      <w:r w:rsidRPr="00E9163A">
        <w:rPr>
          <w:rFonts w:ascii="Arial" w:eastAsia="Times New Roman" w:hAnsi="Arial" w:cs="Arial"/>
          <w:b/>
          <w:lang w:eastAsia="ru-RU"/>
        </w:rPr>
        <w:t>4. Цена Договора</w:t>
      </w:r>
    </w:p>
    <w:p w14:paraId="781593CA"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p>
    <w:p w14:paraId="6ED39FEB"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4.1.</w:t>
      </w:r>
      <w:r w:rsidRPr="00E9163A">
        <w:rPr>
          <w:rFonts w:ascii="Arial" w:eastAsia="Times New Roman" w:hAnsi="Arial" w:cs="Arial"/>
          <w:lang w:eastAsia="ru-RU"/>
        </w:rPr>
        <w:tab/>
        <w:t>Цена Договора составляет ______ (_________) руб., НДС не облагается. Стороны договорились, что стоимость одного квадратного метра Объекта долевого строительства составляет сумму в размере, установленном в Приложении № 1 к Договору, а Цена Договора определяется путем умножения Общей проектной площади Объекта долевого строительства на стоимость одного кв. м. В целях определения Цены Договора при расчете Общей проектной площади Объекта и Фактической площади Объекта к площади балконов и террас применяется</w:t>
      </w:r>
      <w:r w:rsidR="001A781A" w:rsidRPr="00E9163A">
        <w:rPr>
          <w:rFonts w:ascii="Arial" w:eastAsia="Times New Roman" w:hAnsi="Arial" w:cs="Arial"/>
          <w:lang w:eastAsia="ru-RU"/>
        </w:rPr>
        <w:t xml:space="preserve"> коэффициент 0,3, лоджий – 0,5.</w:t>
      </w:r>
    </w:p>
    <w:p w14:paraId="47AAFE2B"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4.2.</w:t>
      </w:r>
      <w:r w:rsidRPr="00E9163A">
        <w:rPr>
          <w:rFonts w:ascii="Arial" w:eastAsia="Times New Roman" w:hAnsi="Arial" w:cs="Arial"/>
          <w:lang w:eastAsia="ru-RU"/>
        </w:rPr>
        <w:tab/>
        <w:t xml:space="preserve">Для уплаты Застройщику Цены Договора Участник в течение 2 (Двух) рабочих дней с момента подписания Договора открывает покрытый безотзывный неделимый </w:t>
      </w:r>
      <w:proofErr w:type="spellStart"/>
      <w:r w:rsidRPr="00E9163A">
        <w:rPr>
          <w:rFonts w:ascii="Arial" w:eastAsia="Times New Roman" w:hAnsi="Arial" w:cs="Arial"/>
          <w:lang w:eastAsia="ru-RU"/>
        </w:rPr>
        <w:t>безакцептный</w:t>
      </w:r>
      <w:proofErr w:type="spellEnd"/>
      <w:r w:rsidRPr="00E9163A">
        <w:rPr>
          <w:rFonts w:ascii="Arial" w:eastAsia="Times New Roman" w:hAnsi="Arial" w:cs="Arial"/>
          <w:lang w:eastAsia="ru-RU"/>
        </w:rPr>
        <w:t xml:space="preserve"> аккредитив в размере ___________ (______________) рублей. Об открытии аккредитива и его условиях Участник и банк-эмитент сообщают Застройщику.</w:t>
      </w:r>
    </w:p>
    <w:p w14:paraId="05E5A4F2"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Банк-эмитент: ______________________</w:t>
      </w:r>
    </w:p>
    <w:p w14:paraId="55F58BEA"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Банк-исполнитель: ____________________</w:t>
      </w:r>
    </w:p>
    <w:p w14:paraId="48056C18"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Условием оплаты аккредитива является представление Застройщиком исполняющему банку нотариальной копии настоящего Договора с отметкой о его государственной регистрации.</w:t>
      </w:r>
    </w:p>
    <w:p w14:paraId="1310B7A1"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Срок действия аккредитива: ________________________ календарных дней с даты открытия аккредитива.</w:t>
      </w:r>
    </w:p>
    <w:p w14:paraId="036145FA"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Расходы и комиссии банка-эмитента по открытию аккредитива несет Участник, расходы и комиссии банка-исполнителя по раскрытию аккредитива — Застройщик.</w:t>
      </w:r>
    </w:p>
    <w:p w14:paraId="45C63AEC"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lastRenderedPageBreak/>
        <w:t xml:space="preserve">Аккредитив исполняется путем платежа на расчетный счет Застройщика </w:t>
      </w:r>
      <w:r w:rsidR="001A781A" w:rsidRPr="00E9163A">
        <w:rPr>
          <w:rFonts w:ascii="Arial" w:eastAsia="Times New Roman" w:hAnsi="Arial" w:cs="Arial"/>
          <w:lang w:eastAsia="ru-RU"/>
        </w:rPr>
        <w:t>в размере покрытия аккредитива.</w:t>
      </w:r>
    </w:p>
    <w:p w14:paraId="60CF44ED" w14:textId="2266D7C2"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4.3.</w:t>
      </w:r>
      <w:r w:rsidRPr="00E9163A">
        <w:rPr>
          <w:rFonts w:ascii="Arial" w:eastAsia="Times New Roman" w:hAnsi="Arial" w:cs="Arial"/>
          <w:lang w:eastAsia="ru-RU"/>
        </w:rPr>
        <w:tab/>
        <w:t xml:space="preserve">Цена Договора включает в себя денежные средства, используемые Застройщиком на строительство (создание) Объекта долевого строительства, мест общего пользования в составе Общего имущества, внешних и внутренних инженерных сетей, отделку и оснащение Объекта долевого строительства в соответствии с Приложением № 3 к Договору, благоустройство прилегающей территории </w:t>
      </w:r>
      <w:r w:rsidR="003673FB">
        <w:rPr>
          <w:rFonts w:ascii="Arial" w:eastAsia="Times New Roman" w:hAnsi="Arial" w:cs="Arial"/>
          <w:lang w:eastAsia="ru-RU"/>
        </w:rPr>
        <w:t>и/</w:t>
      </w:r>
      <w:r w:rsidRPr="00E9163A">
        <w:rPr>
          <w:rFonts w:ascii="Arial" w:eastAsia="Times New Roman" w:hAnsi="Arial" w:cs="Arial"/>
          <w:lang w:eastAsia="ru-RU"/>
        </w:rPr>
        <w:t>или возмещение затрат на их строительство (создание), иных работ, необходимых для ввода Гостиничного комплекса в эксплуатацию и передачи Участнику долевого строительства Объекта долевого строительства, а также денежные средства на оплату услуг Застройщика.</w:t>
      </w:r>
    </w:p>
    <w:p w14:paraId="0A942619"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Денежные средства на оплату услуг Застройщика (вознаграждение Застройщика за оказанные услуги) составляют разницу между суммой возмещения затрат на строительство (создание) и фактической суммой затрат, и расхо</w:t>
      </w:r>
      <w:r w:rsidR="001A781A" w:rsidRPr="00E9163A">
        <w:rPr>
          <w:rFonts w:ascii="Arial" w:eastAsia="Times New Roman" w:hAnsi="Arial" w:cs="Arial"/>
          <w:lang w:eastAsia="ru-RU"/>
        </w:rPr>
        <w:t>дуются им по своему усмотрению.</w:t>
      </w:r>
    </w:p>
    <w:p w14:paraId="70863311"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4.4.</w:t>
      </w:r>
      <w:r w:rsidRPr="00E9163A">
        <w:rPr>
          <w:rFonts w:ascii="Arial" w:eastAsia="Times New Roman" w:hAnsi="Arial" w:cs="Arial"/>
          <w:lang w:eastAsia="ru-RU"/>
        </w:rPr>
        <w:tab/>
        <w:t xml:space="preserve">Расчетные документы, оформляемые Участником долевого строительства при исполнении обязательств по оплате, должны содержать следующее назначение платежа: «Оплата по Договору участия в долевом строительстве № … от «…» </w:t>
      </w:r>
      <w:r w:rsidR="001A781A" w:rsidRPr="00E9163A">
        <w:rPr>
          <w:rFonts w:ascii="Arial" w:eastAsia="Times New Roman" w:hAnsi="Arial" w:cs="Arial"/>
          <w:lang w:eastAsia="ru-RU"/>
        </w:rPr>
        <w:t>… 20… года, НДС не облагается».</w:t>
      </w:r>
    </w:p>
    <w:p w14:paraId="676216E6"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4.5.</w:t>
      </w:r>
      <w:r w:rsidRPr="00E9163A">
        <w:rPr>
          <w:rFonts w:ascii="Arial" w:eastAsia="Times New Roman" w:hAnsi="Arial" w:cs="Arial"/>
          <w:lang w:eastAsia="ru-RU"/>
        </w:rPr>
        <w:tab/>
        <w:t>В случае если Фактическая площадь Объекта долевого строительства превысит Общую проектную площадь Объекта долевого строительства Цена Договора подлежит изменению в следующем порядке: Стороны производят перерасчет Цены Договора, исходя из стоимости 1 кв. м Объекта долевого строительства, указанной в Приложении № 1 к Договору, с учетом положений п. 4.1 Договора, о чем Стороны подписывают соответствующее дополнительное соглашение к настоящему Договору. Указанное дополнительное соглашение Участник долевого строительства обязан подписать с Застройщиком в течение 5 (Пяти) рабочих дней со дня получения от Застройщика уведомления о превышении Фактической площади Объекта долевого строительства относи</w:t>
      </w:r>
      <w:r w:rsidR="001A781A" w:rsidRPr="00E9163A">
        <w:rPr>
          <w:rFonts w:ascii="Arial" w:eastAsia="Times New Roman" w:hAnsi="Arial" w:cs="Arial"/>
          <w:lang w:eastAsia="ru-RU"/>
        </w:rPr>
        <w:t>тельно Общей проектной площади.</w:t>
      </w:r>
    </w:p>
    <w:p w14:paraId="39155BFB"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4.6.</w:t>
      </w:r>
      <w:r w:rsidRPr="00E9163A">
        <w:rPr>
          <w:rFonts w:ascii="Arial" w:eastAsia="Times New Roman" w:hAnsi="Arial" w:cs="Arial"/>
          <w:lang w:eastAsia="ru-RU"/>
        </w:rPr>
        <w:tab/>
        <w:t>Уплата суммы, рассчитанной в порядке, установленном п. 4.5. настоящего Договора, производится Участником долевого строительства в течение 5 (Пяти) рабочих дней с даты государственной регистрации соответствующего дополнительного соглашения к Договору путем перечисления денежных средств на расчетный счет Застройщика по реквизитам, указанным в дополн</w:t>
      </w:r>
      <w:r w:rsidR="001A781A" w:rsidRPr="00E9163A">
        <w:rPr>
          <w:rFonts w:ascii="Arial" w:eastAsia="Times New Roman" w:hAnsi="Arial" w:cs="Arial"/>
          <w:lang w:eastAsia="ru-RU"/>
        </w:rPr>
        <w:t>ительном соглашении к Договору.</w:t>
      </w:r>
    </w:p>
    <w:p w14:paraId="037691A4"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4.7.</w:t>
      </w:r>
      <w:r w:rsidRPr="00E9163A">
        <w:rPr>
          <w:rFonts w:ascii="Arial" w:eastAsia="Times New Roman" w:hAnsi="Arial" w:cs="Arial"/>
          <w:b/>
          <w:lang w:eastAsia="ru-RU"/>
        </w:rPr>
        <w:tab/>
      </w:r>
      <w:r w:rsidRPr="00E9163A">
        <w:rPr>
          <w:rFonts w:ascii="Arial" w:eastAsia="Times New Roman" w:hAnsi="Arial" w:cs="Arial"/>
          <w:lang w:eastAsia="ru-RU"/>
        </w:rPr>
        <w:t>В случае если Фактическая площадь Объекта долевого строительства уменьшится относительно Общей проектной площади Объекта долевого строительства Цена Договора подлежит изменению в следующем порядке: Стороны производят перерасчет Цены Договора, исходя из стоимости 1 кв. м Объекта долевого строительства, указанной в Приложении № 1 к Договору, с учетом положений п. 4.1 Договора, о чем Стороны подписывают соответствующее дополнительное соглашение к настоящему Договору. Указанное дополнительное соглашение Участник долевого строительства обязан подписать с Застройщиком в течение 5 (Пяти) рабочих дней с даты получения от Застройщика уведомления об уменьшении Фактической площади Объекта долевого строительства относи</w:t>
      </w:r>
      <w:r w:rsidR="001A781A" w:rsidRPr="00E9163A">
        <w:rPr>
          <w:rFonts w:ascii="Arial" w:eastAsia="Times New Roman" w:hAnsi="Arial" w:cs="Arial"/>
          <w:lang w:eastAsia="ru-RU"/>
        </w:rPr>
        <w:t>тельно Общей проектной площади.</w:t>
      </w:r>
    </w:p>
    <w:p w14:paraId="76BDF1CE" w14:textId="77777777" w:rsidR="00375455" w:rsidRPr="00E9163A" w:rsidRDefault="00375455" w:rsidP="00F9799E">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4.8.</w:t>
      </w:r>
      <w:r w:rsidRPr="00E9163A">
        <w:rPr>
          <w:rFonts w:ascii="Arial" w:eastAsia="Times New Roman" w:hAnsi="Arial" w:cs="Arial"/>
          <w:lang w:eastAsia="ru-RU"/>
        </w:rPr>
        <w:tab/>
        <w:t>Возврат суммы, рассчитанной в порядке, установленном п. 4.7. настоящего Договора, производится Застройщиком в течение 5 (Пяти) рабочих дней с даты государственной регистрации соответствующего дополнительного соглашения к Договору путем перечисления денежных средств на расчетный/текущий счет Участника долевого строительства по реквизитам, указанным в дополнительном соглашении к Договору.</w:t>
      </w:r>
    </w:p>
    <w:p w14:paraId="6FF252A3"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4.9.</w:t>
      </w:r>
      <w:r w:rsidRPr="00E9163A">
        <w:rPr>
          <w:rFonts w:ascii="Arial" w:eastAsia="Times New Roman" w:hAnsi="Arial" w:cs="Arial"/>
          <w:lang w:eastAsia="ru-RU"/>
        </w:rPr>
        <w:tab/>
        <w:t xml:space="preserve">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 расходы за услуги </w:t>
      </w:r>
      <w:r w:rsidRPr="00E9163A">
        <w:rPr>
          <w:rFonts w:ascii="Arial" w:eastAsia="Times New Roman" w:hAnsi="Arial" w:cs="Arial"/>
          <w:lang w:eastAsia="ru-RU"/>
        </w:rPr>
        <w:lastRenderedPageBreak/>
        <w:t>кадастровых/учетных/технических обмеров/инвентаризации Объекта долевого строительства, расходы за услуги и работы по управлению Общим иму</w:t>
      </w:r>
      <w:r w:rsidR="001A781A" w:rsidRPr="00E9163A">
        <w:rPr>
          <w:rFonts w:ascii="Arial" w:eastAsia="Times New Roman" w:hAnsi="Arial" w:cs="Arial"/>
          <w:lang w:eastAsia="ru-RU"/>
        </w:rPr>
        <w:t>ществом Гостиничного комплекса.</w:t>
      </w:r>
    </w:p>
    <w:p w14:paraId="3E591926"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4.10.</w:t>
      </w:r>
      <w:r w:rsidRPr="00E9163A">
        <w:rPr>
          <w:rFonts w:ascii="Arial" w:eastAsia="Times New Roman" w:hAnsi="Arial" w:cs="Arial"/>
          <w:lang w:eastAsia="ru-RU"/>
        </w:rPr>
        <w:tab/>
        <w:t>Участник долевого строительства не имеет права без согласования с Застройщиком осуществлять переустройство и (или) перепланировку Объекта долевого строительства до регистрации права собственности на</w:t>
      </w:r>
      <w:r w:rsidR="001A781A" w:rsidRPr="00E9163A">
        <w:rPr>
          <w:rFonts w:ascii="Arial" w:eastAsia="Times New Roman" w:hAnsi="Arial" w:cs="Arial"/>
          <w:lang w:eastAsia="ru-RU"/>
        </w:rPr>
        <w:t xml:space="preserve"> Объект долевого строительства.</w:t>
      </w:r>
    </w:p>
    <w:p w14:paraId="7B2689DD" w14:textId="77777777" w:rsidR="003D4FCE" w:rsidRPr="00E9163A" w:rsidRDefault="003D4FCE" w:rsidP="003D4FCE">
      <w:pPr>
        <w:spacing w:after="0" w:line="288" w:lineRule="auto"/>
        <w:ind w:firstLine="567"/>
        <w:contextualSpacing/>
        <w:jc w:val="both"/>
        <w:rPr>
          <w:rFonts w:ascii="Arial" w:eastAsia="Times New Roman" w:hAnsi="Arial" w:cs="Arial"/>
          <w:b/>
          <w:color w:val="FF0000"/>
          <w:lang w:eastAsia="ru-RU"/>
        </w:rPr>
      </w:pPr>
      <w:r w:rsidRPr="00E9163A">
        <w:rPr>
          <w:rFonts w:ascii="Arial" w:eastAsia="Times New Roman" w:hAnsi="Arial" w:cs="Arial"/>
          <w:b/>
          <w:color w:val="FF0000"/>
          <w:lang w:eastAsia="ru-RU"/>
        </w:rPr>
        <w:t>4.11. Выбрать:</w:t>
      </w:r>
    </w:p>
    <w:p w14:paraId="1083D2EE" w14:textId="77777777" w:rsidR="003D4FCE" w:rsidRPr="00E9163A" w:rsidRDefault="003D4FCE" w:rsidP="003D4FCE">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 xml:space="preserve">4.11. </w:t>
      </w:r>
      <w:r w:rsidRPr="00E9163A">
        <w:rPr>
          <w:rFonts w:ascii="Arial" w:eastAsia="Times New Roman" w:hAnsi="Arial" w:cs="Arial"/>
          <w:lang w:eastAsia="ru-RU"/>
        </w:rPr>
        <w:t>Ипотека в силу закона в пользу Застройщика в отношении Объекта долевого строительства не возникает.</w:t>
      </w:r>
    </w:p>
    <w:p w14:paraId="2C3FC0D0" w14:textId="77777777" w:rsidR="00375455" w:rsidRPr="00E9163A" w:rsidRDefault="003D4FCE" w:rsidP="003D4FCE">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4.11.</w:t>
      </w:r>
      <w:r w:rsidRPr="00E9163A">
        <w:rPr>
          <w:rFonts w:ascii="Arial" w:eastAsia="Times New Roman" w:hAnsi="Arial" w:cs="Arial"/>
          <w:lang w:eastAsia="ru-RU"/>
        </w:rPr>
        <w:t xml:space="preserve"> Стороны договорились, что до момента полной оплаты Участником цены Объекта долевого строительства, указанной в п. 4.1. и Приложении № 1 к Договору, имущественные права на Объект находятся в залоге у Застройщика. В случае неоплаты в полном объеме Участником цены Объекта долевого строительства к моменту государственной регистрации права собственности Участника на Объект долевого строительства, Объект долевого строительства будет находиться в залоге у Застройщика до момента исполнения Участником обязательств по оплате цены Объекта долевого строительства в полном объеме.</w:t>
      </w:r>
    </w:p>
    <w:p w14:paraId="24D4C8ED" w14:textId="77777777" w:rsidR="003D4FCE" w:rsidRPr="00E9163A" w:rsidRDefault="003D4FCE" w:rsidP="003D4FCE">
      <w:pPr>
        <w:spacing w:after="0" w:line="288" w:lineRule="auto"/>
        <w:ind w:firstLine="567"/>
        <w:contextualSpacing/>
        <w:jc w:val="both"/>
        <w:rPr>
          <w:rFonts w:ascii="Arial" w:eastAsia="Times New Roman" w:hAnsi="Arial" w:cs="Arial"/>
          <w:lang w:eastAsia="ru-RU"/>
        </w:rPr>
      </w:pPr>
    </w:p>
    <w:p w14:paraId="122CEC04" w14:textId="77777777" w:rsidR="00375455" w:rsidRPr="00E9163A" w:rsidRDefault="00375455" w:rsidP="00205763">
      <w:pPr>
        <w:spacing w:after="0" w:line="288" w:lineRule="auto"/>
        <w:contextualSpacing/>
        <w:jc w:val="center"/>
        <w:rPr>
          <w:rFonts w:ascii="Arial" w:eastAsia="Times New Roman" w:hAnsi="Arial" w:cs="Arial"/>
          <w:b/>
          <w:lang w:eastAsia="ru-RU"/>
        </w:rPr>
      </w:pPr>
      <w:r w:rsidRPr="00E9163A">
        <w:rPr>
          <w:rFonts w:ascii="Arial" w:eastAsia="Times New Roman" w:hAnsi="Arial" w:cs="Arial"/>
          <w:b/>
          <w:lang w:eastAsia="ru-RU"/>
        </w:rPr>
        <w:t>5.</w:t>
      </w:r>
      <w:r w:rsidRPr="00E9163A">
        <w:rPr>
          <w:rFonts w:ascii="Arial" w:eastAsia="Times New Roman" w:hAnsi="Arial" w:cs="Arial"/>
          <w:lang w:eastAsia="ru-RU"/>
        </w:rPr>
        <w:t xml:space="preserve"> </w:t>
      </w:r>
      <w:r w:rsidRPr="00E9163A">
        <w:rPr>
          <w:rFonts w:ascii="Arial" w:eastAsia="Times New Roman" w:hAnsi="Arial" w:cs="Arial"/>
          <w:b/>
          <w:lang w:eastAsia="ru-RU"/>
        </w:rPr>
        <w:t>Срок действия Договора, порядок изменения и расторжения Договора</w:t>
      </w:r>
    </w:p>
    <w:p w14:paraId="6067069B"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p>
    <w:p w14:paraId="6B754824"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5.1.</w:t>
      </w:r>
      <w:r w:rsidRPr="00E9163A">
        <w:rPr>
          <w:rFonts w:ascii="Arial" w:eastAsia="Times New Roman" w:hAnsi="Arial" w:cs="Arial"/>
          <w:lang w:eastAsia="ru-RU"/>
        </w:rPr>
        <w:tab/>
        <w:t>Договор вступает в силу с момента его государственной регистрации в органе, осуществляющем государственную регистрацию прав на недвижимое иму</w:t>
      </w:r>
      <w:r w:rsidR="001A781A" w:rsidRPr="00E9163A">
        <w:rPr>
          <w:rFonts w:ascii="Arial" w:eastAsia="Times New Roman" w:hAnsi="Arial" w:cs="Arial"/>
          <w:lang w:eastAsia="ru-RU"/>
        </w:rPr>
        <w:t>щество и сделок с ним.</w:t>
      </w:r>
    </w:p>
    <w:p w14:paraId="0D5D7322"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5.2.</w:t>
      </w:r>
      <w:r w:rsidRPr="00E9163A">
        <w:rPr>
          <w:rFonts w:ascii="Arial" w:eastAsia="Times New Roman" w:hAnsi="Arial" w:cs="Arial"/>
          <w:lang w:eastAsia="ru-RU"/>
        </w:rPr>
        <w:tab/>
        <w:t>Стороны не вправе отказаться от исполнения Договора, кроме случаев, предусмотренных настоящим Договором, и случаев, предусмотренных законодательством Российской Федерации, в том числе, Законом об участии в долевом строительств</w:t>
      </w:r>
      <w:r w:rsidR="001A781A" w:rsidRPr="00E9163A">
        <w:rPr>
          <w:rFonts w:ascii="Arial" w:eastAsia="Times New Roman" w:hAnsi="Arial" w:cs="Arial"/>
          <w:lang w:eastAsia="ru-RU"/>
        </w:rPr>
        <w:t>е.</w:t>
      </w:r>
    </w:p>
    <w:p w14:paraId="5516A21D" w14:textId="77777777" w:rsidR="00F9799E" w:rsidRPr="00E9163A" w:rsidRDefault="00F9799E" w:rsidP="00F9799E">
      <w:pPr>
        <w:spacing w:after="0" w:line="288" w:lineRule="auto"/>
        <w:ind w:firstLine="567"/>
        <w:contextualSpacing/>
        <w:jc w:val="both"/>
        <w:rPr>
          <w:rFonts w:ascii="Arial" w:eastAsia="Times New Roman" w:hAnsi="Arial" w:cs="Arial"/>
          <w:b/>
          <w:color w:val="FF0000"/>
          <w:lang w:eastAsia="ru-RU"/>
        </w:rPr>
      </w:pPr>
      <w:r w:rsidRPr="00E9163A">
        <w:rPr>
          <w:rFonts w:ascii="Arial" w:eastAsia="Times New Roman" w:hAnsi="Arial" w:cs="Arial"/>
          <w:b/>
          <w:color w:val="FF0000"/>
          <w:lang w:eastAsia="ru-RU"/>
        </w:rPr>
        <w:t>5.3. Выбрать:</w:t>
      </w:r>
    </w:p>
    <w:p w14:paraId="6056064E"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5.3.</w:t>
      </w:r>
      <w:r w:rsidRPr="00E9163A">
        <w:rPr>
          <w:rFonts w:ascii="Arial" w:eastAsia="Times New Roman" w:hAnsi="Arial" w:cs="Arial"/>
          <w:lang w:eastAsia="ru-RU"/>
        </w:rPr>
        <w:tab/>
        <w:t>В случае просрочки Участником долевого строительства оплаты Застройщику Цены Договора в полном объеме или любой из ее частей более 2 (Двух) месяцев с момента наступления срока согласно п. 4.2., п. 4.6. настоящего Договора, Застройщик вправе отказаться от исполнения Договора в соответствии со ст. ст. 5, 9 Закона об участии в долевом строительстве, при условии соблюдения следующего порядка:</w:t>
      </w:r>
    </w:p>
    <w:p w14:paraId="5F3CBB05"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При наступлении просрочки оплаты Цены Договора в полном объеме или любой из ее частей более двух месяцев Застройщик обязан направить Участнику долевого строительства уведомление (предупреждение) о необходимости погашения им задолженности по уплате Цены Договора и о последствиях неисполнения такого требования.</w:t>
      </w:r>
    </w:p>
    <w:p w14:paraId="37DFA31B"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При неисполнении Участником долевого строительства требования о погашении задолженности по Договору Застройщик вправе отказаться от исполнения Договора по истечении 30 (Тридцати) календарных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w:t>
      </w:r>
    </w:p>
    <w:p w14:paraId="1981190E"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Просрочка исполнения обязательств Участника долевого строительства по оплате Цены Договора в порядке, определенном п. 4.2. Договора, исчисляется со дня, следующего за последним днем срока действия аккредитива, указанного в п. 4.2. Договора.</w:t>
      </w:r>
    </w:p>
    <w:p w14:paraId="08AAE430"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(далее — «Уведомление об отказе от Договора») по почте заказным письмом с описью вложения, которое является основанием для внесения соответствующей записи в Единый государственный реестр недвижимости в отношении настоя</w:t>
      </w:r>
      <w:r w:rsidR="001A781A" w:rsidRPr="00E9163A">
        <w:rPr>
          <w:rFonts w:ascii="Arial" w:eastAsia="Times New Roman" w:hAnsi="Arial" w:cs="Arial"/>
          <w:lang w:eastAsia="ru-RU"/>
        </w:rPr>
        <w:t>щего Договора.</w:t>
      </w:r>
    </w:p>
    <w:p w14:paraId="1F00BE76"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lastRenderedPageBreak/>
        <w:t>5.3.</w:t>
      </w:r>
      <w:r w:rsidRPr="00E9163A">
        <w:rPr>
          <w:rFonts w:ascii="Arial" w:eastAsia="Times New Roman" w:hAnsi="Arial" w:cs="Arial"/>
          <w:lang w:eastAsia="ru-RU"/>
        </w:rPr>
        <w:tab/>
        <w:t>В случае просрочки Участником долевого строительства оплаты Застройщику любого из платежей, указанных в п. 4.2., 4.6. Договора, более 2 (Двух) месяцев с момента наступления срока согласно указанным пунктам настоящего Договора, Застройщик вправе отказаться от исполнения Договора в соответствии со ст. ст. 5, 9 Закона об участии в долевом строительстве, при условии соблюдения следующего порядка:</w:t>
      </w:r>
    </w:p>
    <w:p w14:paraId="7A97711B"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При наступлении просрочки оплаты любого из платежей, указанных в п. 4.2., 4.6. Договора, более двух месяцев Застройщик обязан направить Участнику долевого строительства уведомление (предупреждение) о необходимости погашения им задолженности по уплате такого платежа/платежей и о последствиях неисполнения такого требования.</w:t>
      </w:r>
    </w:p>
    <w:p w14:paraId="1EDB1A83" w14:textId="1335C1D1" w:rsidR="00375455"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При неисполнении Участником долевого строительства требования о погашении задолженности по Договору Застройщик вправе отказаться от исполнения Договора по истечении 30 (Тридцати) календарных дней после направления в письменной форме Участнику долевого строительства предупреждения о необходимости погашения им задолженности по уплате части Цены Договора и о последствиях неисполнения такого требования.</w:t>
      </w:r>
    </w:p>
    <w:p w14:paraId="105926AD" w14:textId="6FE58458" w:rsidR="00F96ED9" w:rsidRPr="00E9163A" w:rsidRDefault="00F96ED9"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Просрочка исполнения обязательств Участника долевого строительства по оплате Цены Договора в порядке, определенном п. 4.2.</w:t>
      </w:r>
      <w:r>
        <w:rPr>
          <w:rFonts w:ascii="Arial" w:eastAsia="Times New Roman" w:hAnsi="Arial" w:cs="Arial"/>
          <w:lang w:eastAsia="ru-RU"/>
        </w:rPr>
        <w:t>1.</w:t>
      </w:r>
      <w:r w:rsidRPr="00E9163A">
        <w:rPr>
          <w:rFonts w:ascii="Arial" w:eastAsia="Times New Roman" w:hAnsi="Arial" w:cs="Arial"/>
          <w:lang w:eastAsia="ru-RU"/>
        </w:rPr>
        <w:t xml:space="preserve"> Договора, исчисляется со дня, следующего за последним днем срока действия аккредитива, указанного в п. 4.2.</w:t>
      </w:r>
      <w:r>
        <w:rPr>
          <w:rFonts w:ascii="Arial" w:eastAsia="Times New Roman" w:hAnsi="Arial" w:cs="Arial"/>
          <w:lang w:eastAsia="ru-RU"/>
        </w:rPr>
        <w:t>1.</w:t>
      </w:r>
      <w:r w:rsidRPr="00E9163A">
        <w:rPr>
          <w:rFonts w:ascii="Arial" w:eastAsia="Times New Roman" w:hAnsi="Arial" w:cs="Arial"/>
          <w:lang w:eastAsia="ru-RU"/>
        </w:rPr>
        <w:t xml:space="preserve"> Договора.</w:t>
      </w:r>
    </w:p>
    <w:p w14:paraId="5694D740"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(далее — «Уведомление об отказе от Договора») по почте заказным письмом с описью вложения, которое является основанием для внесения соответствующей записи в Единый государственный реестр недвижимости в</w:t>
      </w:r>
      <w:r w:rsidR="001A781A" w:rsidRPr="00E9163A">
        <w:rPr>
          <w:rFonts w:ascii="Arial" w:eastAsia="Times New Roman" w:hAnsi="Arial" w:cs="Arial"/>
          <w:lang w:eastAsia="ru-RU"/>
        </w:rPr>
        <w:t xml:space="preserve"> отношении настоящего Договора.</w:t>
      </w:r>
    </w:p>
    <w:p w14:paraId="27128CEA" w14:textId="2FF59648"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5.3.</w:t>
      </w:r>
      <w:r w:rsidRPr="00E9163A">
        <w:rPr>
          <w:rFonts w:ascii="Arial" w:eastAsia="Times New Roman" w:hAnsi="Arial" w:cs="Arial"/>
          <w:lang w:eastAsia="ru-RU"/>
        </w:rPr>
        <w:tab/>
        <w:t>Застройщик вправе в одностороннем порядке отказаться от исполнения настоящего Договора при нарушении Участником сроков оплаты Цены Договора, установленных п.4.2.</w:t>
      </w:r>
      <w:r w:rsidR="00093595">
        <w:rPr>
          <w:rFonts w:ascii="Arial" w:eastAsia="Times New Roman" w:hAnsi="Arial" w:cs="Arial"/>
          <w:lang w:eastAsia="ru-RU"/>
        </w:rPr>
        <w:t>, 4.6.</w:t>
      </w:r>
      <w:r w:rsidRPr="00E9163A">
        <w:rPr>
          <w:rFonts w:ascii="Arial" w:eastAsia="Times New Roman" w:hAnsi="Arial" w:cs="Arial"/>
          <w:lang w:eastAsia="ru-RU"/>
        </w:rPr>
        <w:t xml:space="preserve"> настоящего Договора, в любом из нижеследующих случаев:</w:t>
      </w:r>
    </w:p>
    <w:p w14:paraId="0DB4BE9C"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1)</w:t>
      </w:r>
      <w:r w:rsidRPr="00E9163A">
        <w:rPr>
          <w:rFonts w:ascii="Arial" w:eastAsia="Times New Roman" w:hAnsi="Arial" w:cs="Arial"/>
          <w:lang w:eastAsia="ru-RU"/>
        </w:rPr>
        <w:tab/>
        <w:t>Участник нарушили график оплаты Цены Договора более чем три раза в течение двенадцати месяцев,</w:t>
      </w:r>
    </w:p>
    <w:p w14:paraId="6A0112BA" w14:textId="6625CAB2"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2)</w:t>
      </w:r>
      <w:r w:rsidRPr="00E9163A">
        <w:rPr>
          <w:rFonts w:ascii="Arial" w:eastAsia="Times New Roman" w:hAnsi="Arial" w:cs="Arial"/>
          <w:lang w:eastAsia="ru-RU"/>
        </w:rPr>
        <w:tab/>
        <w:t>Участник допустил просрочку оплаты любого и</w:t>
      </w:r>
      <w:r w:rsidR="00093595">
        <w:rPr>
          <w:rFonts w:ascii="Arial" w:eastAsia="Times New Roman" w:hAnsi="Arial" w:cs="Arial"/>
          <w:lang w:eastAsia="ru-RU"/>
        </w:rPr>
        <w:t xml:space="preserve">з платежей, указанных в п. 4.2., 4.6. </w:t>
      </w:r>
      <w:r w:rsidRPr="00E9163A">
        <w:rPr>
          <w:rFonts w:ascii="Arial" w:eastAsia="Times New Roman" w:hAnsi="Arial" w:cs="Arial"/>
          <w:lang w:eastAsia="ru-RU"/>
        </w:rPr>
        <w:t>Договора, более чем на два месяца.</w:t>
      </w:r>
    </w:p>
    <w:p w14:paraId="46386248"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При наступлении одного из вышеуказанных случаев просрочки оплаты Цены Договора Застройщик обязан направить Участнику долевого строительства уведомление (предупреждение) о необходимости погашения им задолженности по уплате Цены Договора и о последствиях неисполнения такого требования.</w:t>
      </w:r>
    </w:p>
    <w:p w14:paraId="7C1F2F88" w14:textId="143830D7" w:rsidR="00375455"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При неисполнении Участником долевого строительства требования о погашении задолженности по Договору Застройщик вправе отказаться от исполнения Договора по истечении 30 (Тридцати) календарных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w:t>
      </w:r>
    </w:p>
    <w:p w14:paraId="4AB660E7" w14:textId="076140D2" w:rsidR="00F96ED9" w:rsidRPr="00E9163A" w:rsidRDefault="00F96ED9"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Просрочка исполнения обязательств Участника долевого строительства по оплате Цены Договора в порядке, определенном п. 4.2.</w:t>
      </w:r>
      <w:r>
        <w:rPr>
          <w:rFonts w:ascii="Arial" w:eastAsia="Times New Roman" w:hAnsi="Arial" w:cs="Arial"/>
          <w:lang w:eastAsia="ru-RU"/>
        </w:rPr>
        <w:t>1.</w:t>
      </w:r>
      <w:r w:rsidRPr="00E9163A">
        <w:rPr>
          <w:rFonts w:ascii="Arial" w:eastAsia="Times New Roman" w:hAnsi="Arial" w:cs="Arial"/>
          <w:lang w:eastAsia="ru-RU"/>
        </w:rPr>
        <w:t xml:space="preserve"> Договора, исчисляется со дня, следующего за последним днем срока действия аккредитива, указанного в п. 4.2.</w:t>
      </w:r>
      <w:r>
        <w:rPr>
          <w:rFonts w:ascii="Arial" w:eastAsia="Times New Roman" w:hAnsi="Arial" w:cs="Arial"/>
          <w:lang w:eastAsia="ru-RU"/>
        </w:rPr>
        <w:t>1.</w:t>
      </w:r>
      <w:r w:rsidRPr="00E9163A">
        <w:rPr>
          <w:rFonts w:ascii="Arial" w:eastAsia="Times New Roman" w:hAnsi="Arial" w:cs="Arial"/>
          <w:lang w:eastAsia="ru-RU"/>
        </w:rPr>
        <w:t xml:space="preserve"> Договора.</w:t>
      </w:r>
    </w:p>
    <w:p w14:paraId="536F6A45"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(далее — «Уведомление об отказе от Договора») по почте заказным письмом с описью вложения, которое является основанием для внесения соответствующей записи в Единый государственный реестр недвижимости в</w:t>
      </w:r>
      <w:r w:rsidR="001A781A" w:rsidRPr="00E9163A">
        <w:rPr>
          <w:rFonts w:ascii="Arial" w:eastAsia="Times New Roman" w:hAnsi="Arial" w:cs="Arial"/>
          <w:lang w:eastAsia="ru-RU"/>
        </w:rPr>
        <w:t xml:space="preserve"> отношении настоящего Договора.</w:t>
      </w:r>
    </w:p>
    <w:p w14:paraId="744CA843"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lastRenderedPageBreak/>
        <w:t>5.4.</w:t>
      </w:r>
      <w:r w:rsidRPr="00E9163A">
        <w:rPr>
          <w:rFonts w:ascii="Arial" w:eastAsia="Times New Roman" w:hAnsi="Arial" w:cs="Arial"/>
          <w:lang w:eastAsia="ru-RU"/>
        </w:rPr>
        <w:tab/>
        <w:t>Застройщик вправе в одностороннем порядке отказаться от исполнения обязательств по Договору в случае нарушения Участником срока открытия аккредитива, предусмотренного п. 4.2 Договора, более чем на 2 (Два) рабочих дня. В таком случае обязательства по Договору прекращаются со дня направления Застройщиком Участнику долевого строительства уведомления об одностороннем отказе от исполнения обязательств по Договору в порядке, предусмотренном частью 4 статьи 9 Закона об у</w:t>
      </w:r>
      <w:r w:rsidR="001A781A" w:rsidRPr="00E9163A">
        <w:rPr>
          <w:rFonts w:ascii="Arial" w:eastAsia="Times New Roman" w:hAnsi="Arial" w:cs="Arial"/>
          <w:lang w:eastAsia="ru-RU"/>
        </w:rPr>
        <w:t>частии в долевом строительстве.</w:t>
      </w:r>
    </w:p>
    <w:p w14:paraId="3BE01251" w14:textId="77777777" w:rsidR="003D4FCE" w:rsidRPr="00E9163A" w:rsidRDefault="00375455" w:rsidP="003D4FCE">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5.5.</w:t>
      </w:r>
      <w:r w:rsidRPr="00E9163A">
        <w:rPr>
          <w:rFonts w:ascii="Arial" w:eastAsia="Times New Roman" w:hAnsi="Arial" w:cs="Arial"/>
          <w:lang w:eastAsia="ru-RU"/>
        </w:rPr>
        <w:tab/>
        <w:t>Все изменения и дополнения Договора осуществляются Сторонами путем заключения дополнительных соглашений к Договору, если иное не предусмотрено Договором или законодательством Российской Федерации. Дополнительные соглашения оформляются в письменной форме и подлежат государственной регистрации в органе, осуществляющем государственную регистрацию прав на недвижимое имущество и сделок с ним.</w:t>
      </w:r>
    </w:p>
    <w:p w14:paraId="1E2B908F" w14:textId="77777777" w:rsidR="00375455" w:rsidRPr="00E9163A" w:rsidRDefault="00375455" w:rsidP="003D4FCE">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5.6.</w:t>
      </w:r>
      <w:r w:rsidRPr="00E9163A">
        <w:rPr>
          <w:rFonts w:ascii="Arial" w:eastAsia="Times New Roman" w:hAnsi="Arial" w:cs="Arial"/>
          <w:lang w:eastAsia="ru-RU"/>
        </w:rPr>
        <w:tab/>
        <w:t>Стороны обязуются отвечать на требования другой Стороны об изменении или о расторжении Договора не позднее истечения 10 (Десяти) рабочих дней с момента получения соответствующего требования другой Стороны.</w:t>
      </w:r>
    </w:p>
    <w:p w14:paraId="08557D58"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p>
    <w:p w14:paraId="52B63FB5" w14:textId="77777777" w:rsidR="00375455" w:rsidRPr="00E9163A" w:rsidRDefault="00375455" w:rsidP="00F9799E">
      <w:pPr>
        <w:spacing w:after="0" w:line="288" w:lineRule="auto"/>
        <w:contextualSpacing/>
        <w:jc w:val="center"/>
        <w:rPr>
          <w:rFonts w:ascii="Arial" w:eastAsia="Times New Roman" w:hAnsi="Arial" w:cs="Arial"/>
          <w:b/>
          <w:lang w:eastAsia="ru-RU"/>
        </w:rPr>
      </w:pPr>
      <w:r w:rsidRPr="00E9163A">
        <w:rPr>
          <w:rFonts w:ascii="Arial" w:eastAsia="Times New Roman" w:hAnsi="Arial" w:cs="Arial"/>
          <w:b/>
          <w:lang w:eastAsia="ru-RU"/>
        </w:rPr>
        <w:t>6.</w:t>
      </w:r>
      <w:r w:rsidRPr="00E9163A">
        <w:rPr>
          <w:rFonts w:ascii="Arial" w:eastAsia="Times New Roman" w:hAnsi="Arial" w:cs="Arial"/>
          <w:lang w:eastAsia="ru-RU"/>
        </w:rPr>
        <w:t xml:space="preserve"> </w:t>
      </w:r>
      <w:r w:rsidR="001A781A" w:rsidRPr="00E9163A">
        <w:rPr>
          <w:rFonts w:ascii="Arial" w:eastAsia="Times New Roman" w:hAnsi="Arial" w:cs="Arial"/>
          <w:b/>
          <w:lang w:eastAsia="ru-RU"/>
        </w:rPr>
        <w:t>Гарантии и заверения</w:t>
      </w:r>
    </w:p>
    <w:p w14:paraId="34B6D913"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6.1.</w:t>
      </w:r>
      <w:r w:rsidRPr="00E9163A">
        <w:rPr>
          <w:rFonts w:ascii="Arial" w:eastAsia="Times New Roman" w:hAnsi="Arial" w:cs="Arial"/>
          <w:lang w:eastAsia="ru-RU"/>
        </w:rPr>
        <w:tab/>
        <w:t>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срок исчисляется с момента подписания Сторонами Передаточного акта Объекта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65B26AF8"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w:t>
      </w:r>
    </w:p>
    <w:p w14:paraId="08BE875C" w14:textId="6A5E8388"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 xml:space="preserve">Гарантийный срок на отделку Объекта долевого строительства, указанную в Приложении № 3 к настоящему Договору, составляет </w:t>
      </w:r>
      <w:r w:rsidR="00345F41" w:rsidRPr="00E9163A">
        <w:rPr>
          <w:rFonts w:ascii="Arial" w:eastAsia="Times New Roman" w:hAnsi="Arial" w:cs="Arial"/>
          <w:lang w:eastAsia="ru-RU"/>
        </w:rPr>
        <w:t>2 (Два) года</w:t>
      </w:r>
      <w:r w:rsidRPr="00E9163A">
        <w:rPr>
          <w:rFonts w:ascii="Arial" w:eastAsia="Times New Roman" w:hAnsi="Arial" w:cs="Arial"/>
          <w:lang w:eastAsia="ru-RU"/>
        </w:rPr>
        <w:t xml:space="preserve">, при условии выполнения Участником долевого строительства всех необходимых требований к эксплуатации </w:t>
      </w:r>
      <w:r w:rsidR="001A781A" w:rsidRPr="00E9163A">
        <w:rPr>
          <w:rFonts w:ascii="Arial" w:eastAsia="Times New Roman" w:hAnsi="Arial" w:cs="Arial"/>
          <w:lang w:eastAsia="ru-RU"/>
        </w:rPr>
        <w:t>Объекта долевого строительства.</w:t>
      </w:r>
    </w:p>
    <w:p w14:paraId="105B910B"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6.2.</w:t>
      </w:r>
      <w:r w:rsidRPr="00E9163A">
        <w:rPr>
          <w:rFonts w:ascii="Arial" w:eastAsia="Times New Roman" w:hAnsi="Arial" w:cs="Arial"/>
          <w:lang w:eastAsia="ru-RU"/>
        </w:rPr>
        <w:tab/>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w:t>
      </w:r>
      <w:r w:rsidR="001A781A" w:rsidRPr="00E9163A">
        <w:rPr>
          <w:rFonts w:ascii="Arial" w:eastAsia="Times New Roman" w:hAnsi="Arial" w:cs="Arial"/>
          <w:lang w:eastAsia="ru-RU"/>
        </w:rPr>
        <w:t>структивных элементов, изделий.</w:t>
      </w:r>
    </w:p>
    <w:p w14:paraId="7EF58F84" w14:textId="0AA183DF"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6.3.</w:t>
      </w:r>
      <w:r w:rsidRPr="00E9163A">
        <w:rPr>
          <w:rFonts w:ascii="Arial" w:eastAsia="Times New Roman" w:hAnsi="Arial" w:cs="Arial"/>
          <w:lang w:eastAsia="ru-RU"/>
        </w:rPr>
        <w:tab/>
        <w:t xml:space="preserve">Настоящим Застройщик заверяет Участника долевого строительства, что от Банка получено согласие на удовлетворение своих требований за счет заложенного имущества в соответствии с ч. 2 ст. 15 Закона об участии в долевом строительстве, а также согласие на </w:t>
      </w:r>
      <w:r w:rsidRPr="00E9163A">
        <w:rPr>
          <w:rFonts w:ascii="Arial" w:eastAsia="Times New Roman" w:hAnsi="Arial" w:cs="Arial"/>
          <w:lang w:eastAsia="ru-RU"/>
        </w:rPr>
        <w:lastRenderedPageBreak/>
        <w:t>прекращение права залога на объекты долевого строительства в случае, предусмотренном ч. 8 ст. 13 Закона об у</w:t>
      </w:r>
      <w:r w:rsidR="001A781A" w:rsidRPr="00E9163A">
        <w:rPr>
          <w:rFonts w:ascii="Arial" w:eastAsia="Times New Roman" w:hAnsi="Arial" w:cs="Arial"/>
          <w:lang w:eastAsia="ru-RU"/>
        </w:rPr>
        <w:t>частии в долевом строительстве.</w:t>
      </w:r>
    </w:p>
    <w:p w14:paraId="2D8FC08D" w14:textId="14F27414"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6.</w:t>
      </w:r>
      <w:r w:rsidR="00D84DA5">
        <w:rPr>
          <w:rFonts w:ascii="Arial" w:eastAsia="Times New Roman" w:hAnsi="Arial" w:cs="Arial"/>
          <w:b/>
          <w:lang w:eastAsia="ru-RU"/>
        </w:rPr>
        <w:t>4</w:t>
      </w:r>
      <w:r w:rsidRPr="00E9163A">
        <w:rPr>
          <w:rFonts w:ascii="Arial" w:eastAsia="Times New Roman" w:hAnsi="Arial" w:cs="Arial"/>
          <w:b/>
          <w:lang w:eastAsia="ru-RU"/>
        </w:rPr>
        <w:t>.</w:t>
      </w:r>
      <w:r w:rsidRPr="00E9163A">
        <w:rPr>
          <w:rFonts w:ascii="Arial" w:eastAsia="Times New Roman" w:hAnsi="Arial" w:cs="Arial"/>
          <w:lang w:eastAsia="ru-RU"/>
        </w:rPr>
        <w:tab/>
        <w:t>Участник долевого строительства заверяет о своей осведомленности в том, что Гостиничный комплекс и Объект будут</w:t>
      </w:r>
      <w:r w:rsidR="001B6E6F" w:rsidRPr="00E9163A">
        <w:rPr>
          <w:rFonts w:ascii="Arial" w:eastAsia="Times New Roman" w:hAnsi="Arial" w:cs="Arial"/>
          <w:lang w:eastAsia="ru-RU"/>
        </w:rPr>
        <w:t xml:space="preserve"> </w:t>
      </w:r>
      <w:r w:rsidRPr="00E9163A">
        <w:rPr>
          <w:rFonts w:ascii="Arial" w:eastAsia="Times New Roman" w:hAnsi="Arial" w:cs="Arial"/>
          <w:lang w:eastAsia="ru-RU"/>
        </w:rPr>
        <w:t>эксплуатироваться по международным стандартам категории «люкс», и что оценка размера платы за услуги по управлению имуществом и годовой бюджет будет утверждаться владельцами объекта (в рамках любого формального голосования, выдвинутого объединением или его органом управления) на уровне, достаточном для поддержания таких международных стандартов категории «люкс», при условии, что между участниками долевого строительства Гостиничного комплекса и Оператором будет заключен контракт, как это предусмотрен</w:t>
      </w:r>
      <w:r w:rsidR="001A781A" w:rsidRPr="00E9163A">
        <w:rPr>
          <w:rFonts w:ascii="Arial" w:eastAsia="Times New Roman" w:hAnsi="Arial" w:cs="Arial"/>
          <w:lang w:eastAsia="ru-RU"/>
        </w:rPr>
        <w:t>о п. 2.6. и п. 3.2.4. Договора.</w:t>
      </w:r>
    </w:p>
    <w:p w14:paraId="7EDAB5F7" w14:textId="5B8256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6.</w:t>
      </w:r>
      <w:r w:rsidR="00D84DA5">
        <w:rPr>
          <w:rFonts w:ascii="Arial" w:eastAsia="Times New Roman" w:hAnsi="Arial" w:cs="Arial"/>
          <w:b/>
          <w:lang w:eastAsia="ru-RU"/>
        </w:rPr>
        <w:t>5</w:t>
      </w:r>
      <w:bookmarkStart w:id="0" w:name="_GoBack"/>
      <w:bookmarkEnd w:id="0"/>
      <w:r w:rsidRPr="00E9163A">
        <w:rPr>
          <w:rFonts w:ascii="Arial" w:eastAsia="Times New Roman" w:hAnsi="Arial" w:cs="Arial"/>
          <w:b/>
          <w:lang w:eastAsia="ru-RU"/>
        </w:rPr>
        <w:t>.</w:t>
      </w:r>
      <w:r w:rsidRPr="00E9163A">
        <w:rPr>
          <w:rFonts w:ascii="Arial" w:eastAsia="Times New Roman" w:hAnsi="Arial" w:cs="Arial"/>
          <w:lang w:eastAsia="ru-RU"/>
        </w:rPr>
        <w:tab/>
        <w:t>Застройщик гарантирует Участнику долевого строительства, что установленный настоящим Договором срок передачи Застройщиком Объекта долевого строительства является единым для всех участников долевого строительства, которым Застройщик обязан передать объекты долевого строительства, входящие в состав Гостиничного комплекса.</w:t>
      </w:r>
    </w:p>
    <w:p w14:paraId="01E81C06" w14:textId="77777777" w:rsidR="00375455" w:rsidRPr="00E9163A" w:rsidRDefault="00375455" w:rsidP="00E9163A">
      <w:pPr>
        <w:spacing w:after="0" w:line="288" w:lineRule="auto"/>
        <w:contextualSpacing/>
        <w:jc w:val="both"/>
        <w:rPr>
          <w:rFonts w:ascii="Arial" w:eastAsia="Times New Roman" w:hAnsi="Arial" w:cs="Arial"/>
          <w:lang w:eastAsia="ru-RU"/>
        </w:rPr>
      </w:pPr>
    </w:p>
    <w:p w14:paraId="4087D4DE" w14:textId="77777777" w:rsidR="00375455" w:rsidRPr="00E9163A" w:rsidRDefault="00375455" w:rsidP="00205763">
      <w:pPr>
        <w:spacing w:after="0" w:line="288" w:lineRule="auto"/>
        <w:ind w:hanging="142"/>
        <w:contextualSpacing/>
        <w:jc w:val="center"/>
        <w:rPr>
          <w:rFonts w:ascii="Arial" w:eastAsia="Times New Roman" w:hAnsi="Arial" w:cs="Arial"/>
          <w:b/>
          <w:lang w:eastAsia="ru-RU"/>
        </w:rPr>
      </w:pPr>
      <w:r w:rsidRPr="00E9163A">
        <w:rPr>
          <w:rFonts w:ascii="Arial" w:eastAsia="Times New Roman" w:hAnsi="Arial" w:cs="Arial"/>
          <w:b/>
          <w:lang w:eastAsia="ru-RU"/>
        </w:rPr>
        <w:t>7.</w:t>
      </w:r>
      <w:r w:rsidRPr="00E9163A">
        <w:rPr>
          <w:rFonts w:ascii="Arial" w:eastAsia="Times New Roman" w:hAnsi="Arial" w:cs="Arial"/>
          <w:lang w:eastAsia="ru-RU"/>
        </w:rPr>
        <w:t xml:space="preserve"> </w:t>
      </w:r>
      <w:r w:rsidRPr="00E9163A">
        <w:rPr>
          <w:rFonts w:ascii="Arial" w:eastAsia="Times New Roman" w:hAnsi="Arial" w:cs="Arial"/>
          <w:b/>
          <w:lang w:eastAsia="ru-RU"/>
        </w:rPr>
        <w:t>Ответственность Сторон</w:t>
      </w:r>
    </w:p>
    <w:p w14:paraId="35FE1574"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p>
    <w:p w14:paraId="6F89D496"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7.1.</w:t>
      </w:r>
      <w:r w:rsidRPr="00E9163A">
        <w:rPr>
          <w:rFonts w:ascii="Arial" w:eastAsia="Times New Roman" w:hAnsi="Arial" w:cs="Arial"/>
          <w:lang w:eastAsia="ru-RU"/>
        </w:rPr>
        <w:tab/>
        <w:t>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w:t>
      </w:r>
      <w:r w:rsidR="001A781A" w:rsidRPr="00E9163A">
        <w:rPr>
          <w:rFonts w:ascii="Arial" w:eastAsia="Times New Roman" w:hAnsi="Arial" w:cs="Arial"/>
          <w:lang w:eastAsia="ru-RU"/>
        </w:rPr>
        <w:t>тельством Российской Федерации.</w:t>
      </w:r>
    </w:p>
    <w:p w14:paraId="15AD6958"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7.2.</w:t>
      </w:r>
      <w:r w:rsidRPr="00E9163A">
        <w:rPr>
          <w:rFonts w:ascii="Arial" w:eastAsia="Times New Roman" w:hAnsi="Arial" w:cs="Arial"/>
          <w:lang w:eastAsia="ru-RU"/>
        </w:rPr>
        <w:tab/>
        <w:t>В случае просрочки оплаты Цены Договора или ее части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предусмотренную п. 6 ст. 5 Закона об у</w:t>
      </w:r>
      <w:r w:rsidR="001A781A" w:rsidRPr="00E9163A">
        <w:rPr>
          <w:rFonts w:ascii="Arial" w:eastAsia="Times New Roman" w:hAnsi="Arial" w:cs="Arial"/>
          <w:lang w:eastAsia="ru-RU"/>
        </w:rPr>
        <w:t>частии в долевом строительстве.</w:t>
      </w:r>
    </w:p>
    <w:p w14:paraId="38AF0958"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7.3.</w:t>
      </w:r>
      <w:r w:rsidRPr="00E9163A">
        <w:rPr>
          <w:rFonts w:ascii="Arial" w:eastAsia="Times New Roman" w:hAnsi="Arial" w:cs="Arial"/>
          <w:lang w:eastAsia="ru-RU"/>
        </w:rPr>
        <w:tab/>
        <w:t>В случае нарушения срока передачи Объекта долевого строительства в установленный настоящим Договором срок (п. 2.3 Договора), Участник вправе потребовать, а Застройщик в этом случае обязан уплатить Участнику долевого строительства неустойку в размере двух трехсотых ставки рефинансирования Центрального банка Российской Федерации, действовавшей на день исполнения обязательства, от цены Объекта долевого строительства, срок передачи которого нарушен, за каждый день просрочки.</w:t>
      </w:r>
    </w:p>
    <w:p w14:paraId="2E064D89" w14:textId="0CA381CB"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В случае нарушения срока передачи Объекта долевого строительства в установленный настоящим Договором срок (п. 2.3 Договора), Участник вправе потребовать, а Застройщик в этом случае обязан уплатить Участнику долевого строительства неустойку в размере двух трехсотых ставки рефинансирования Центрального банка Российской Федерации, действовавшей на день исполнения обязательства, от Цены дого</w:t>
      </w:r>
      <w:r w:rsidR="001A781A" w:rsidRPr="00E9163A">
        <w:rPr>
          <w:rFonts w:ascii="Arial" w:eastAsia="Times New Roman" w:hAnsi="Arial" w:cs="Arial"/>
          <w:lang w:eastAsia="ru-RU"/>
        </w:rPr>
        <w:t>вора, за каждый день просрочки.</w:t>
      </w:r>
    </w:p>
    <w:p w14:paraId="42D94F12"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7.4.</w:t>
      </w:r>
      <w:r w:rsidRPr="00E9163A">
        <w:rPr>
          <w:rFonts w:ascii="Arial" w:eastAsia="Times New Roman" w:hAnsi="Arial" w:cs="Arial"/>
          <w:lang w:eastAsia="ru-RU"/>
        </w:rPr>
        <w:tab/>
        <w:t>В случае нарушения Участником срока принятия Объекта долевого строительства по Передаточному акту более чем на 10 (Десять) дней, Застройщик вправе потребовать, а Участник долевого строительства в этом случае обязан выплатить Застройщику неустойку в размере двух трехсотых ставки рефинансирования Центрального банка Российской Федерации, действовавшей на день исполнения обязательства, от цены Объекта долевого строительства, срок принятия которого нарушен, за каждый день просрочки исполнения обязательства в течение 10 (Десяти) рабочих дней с даты предъявления соответствующего требования Застройщиком.</w:t>
      </w:r>
    </w:p>
    <w:p w14:paraId="25BB3843" w14:textId="77777777" w:rsidR="00375455" w:rsidRPr="00E9163A" w:rsidRDefault="00375455" w:rsidP="003D4FCE">
      <w:pPr>
        <w:spacing w:after="0" w:line="288" w:lineRule="auto"/>
        <w:contextualSpacing/>
        <w:jc w:val="both"/>
        <w:rPr>
          <w:rFonts w:ascii="Arial" w:eastAsia="Times New Roman" w:hAnsi="Arial" w:cs="Arial"/>
          <w:lang w:eastAsia="ru-RU"/>
        </w:rPr>
      </w:pPr>
      <w:r w:rsidRPr="00E9163A">
        <w:rPr>
          <w:rFonts w:ascii="Arial" w:eastAsia="Times New Roman" w:hAnsi="Arial" w:cs="Arial"/>
          <w:lang w:eastAsia="ru-RU"/>
        </w:rPr>
        <w:t xml:space="preserve">В случае несоблюдения Участником срока принятия Объекта долевого строительства по Передаточному акту более чем на 10 (Десять) дней, Застройщик вправе потребовать, а Участник долевого строительства в этом случае обязан выплатить Застройщику неустойку в размере двух трехсотых ставки рефинансирования Центрального банка Российской Федерации, действовавшей на день исполнения обязательства, от Цены Договора, за каждый день просрочки </w:t>
      </w:r>
      <w:r w:rsidRPr="00E9163A">
        <w:rPr>
          <w:rFonts w:ascii="Arial" w:eastAsia="Times New Roman" w:hAnsi="Arial" w:cs="Arial"/>
          <w:lang w:eastAsia="ru-RU"/>
        </w:rPr>
        <w:lastRenderedPageBreak/>
        <w:t>исполнения обязательства в течение 10 (Десяти) рабочих дней с даты предъявления соответствующего требования Застройщиком.</w:t>
      </w:r>
    </w:p>
    <w:p w14:paraId="75E1A16B" w14:textId="77777777" w:rsidR="009350CB" w:rsidRPr="00E9163A" w:rsidRDefault="009350CB" w:rsidP="00E9163A">
      <w:pPr>
        <w:spacing w:after="0" w:line="288" w:lineRule="auto"/>
        <w:contextualSpacing/>
        <w:jc w:val="both"/>
        <w:rPr>
          <w:rFonts w:ascii="Arial" w:eastAsia="Times New Roman" w:hAnsi="Arial" w:cs="Arial"/>
          <w:lang w:eastAsia="ru-RU"/>
        </w:rPr>
      </w:pPr>
    </w:p>
    <w:p w14:paraId="6BFA7D3B" w14:textId="77777777" w:rsidR="00375455" w:rsidRPr="00E9163A" w:rsidRDefault="00375455" w:rsidP="00205763">
      <w:pPr>
        <w:spacing w:after="0" w:line="288" w:lineRule="auto"/>
        <w:contextualSpacing/>
        <w:jc w:val="center"/>
        <w:rPr>
          <w:rFonts w:ascii="Arial" w:eastAsia="Times New Roman" w:hAnsi="Arial" w:cs="Arial"/>
          <w:b/>
          <w:lang w:eastAsia="ru-RU"/>
        </w:rPr>
      </w:pPr>
      <w:r w:rsidRPr="00E9163A">
        <w:rPr>
          <w:rFonts w:ascii="Arial" w:eastAsia="Times New Roman" w:hAnsi="Arial" w:cs="Arial"/>
          <w:b/>
          <w:lang w:eastAsia="ru-RU"/>
        </w:rPr>
        <w:t>8.</w:t>
      </w:r>
      <w:r w:rsidRPr="00E9163A">
        <w:rPr>
          <w:rFonts w:ascii="Arial" w:eastAsia="Times New Roman" w:hAnsi="Arial" w:cs="Arial"/>
          <w:lang w:eastAsia="ru-RU"/>
        </w:rPr>
        <w:t xml:space="preserve"> </w:t>
      </w:r>
      <w:r w:rsidRPr="00E9163A">
        <w:rPr>
          <w:rFonts w:ascii="Arial" w:eastAsia="Times New Roman" w:hAnsi="Arial" w:cs="Arial"/>
          <w:b/>
          <w:lang w:eastAsia="ru-RU"/>
        </w:rPr>
        <w:t>Обеспечение исполнения обязательств</w:t>
      </w:r>
    </w:p>
    <w:p w14:paraId="03A327EA"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p>
    <w:p w14:paraId="253EE9A4"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8.1.</w:t>
      </w:r>
      <w:r w:rsidRPr="00E9163A">
        <w:rPr>
          <w:rFonts w:ascii="Arial" w:eastAsia="Times New Roman" w:hAnsi="Arial" w:cs="Arial"/>
          <w:lang w:eastAsia="ru-RU"/>
        </w:rPr>
        <w:tab/>
        <w:t>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принадлежащее Застройщику право аренды на земельный участок, на котором осуществляется строительство Гостиничного комплекса и сам Гостиничный комплекс, в состав которого будет входить</w:t>
      </w:r>
      <w:r w:rsidR="001A781A" w:rsidRPr="00E9163A">
        <w:rPr>
          <w:rFonts w:ascii="Arial" w:eastAsia="Times New Roman" w:hAnsi="Arial" w:cs="Arial"/>
          <w:lang w:eastAsia="ru-RU"/>
        </w:rPr>
        <w:t xml:space="preserve"> Объект долевого строительства.</w:t>
      </w:r>
    </w:p>
    <w:p w14:paraId="799603CE"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8.2.</w:t>
      </w:r>
      <w:r w:rsidRPr="00E9163A">
        <w:rPr>
          <w:rFonts w:ascii="Arial" w:eastAsia="Times New Roman" w:hAnsi="Arial" w:cs="Arial"/>
          <w:b/>
          <w:lang w:eastAsia="ru-RU"/>
        </w:rPr>
        <w:tab/>
      </w:r>
      <w:r w:rsidRPr="00E9163A">
        <w:rPr>
          <w:rFonts w:ascii="Arial" w:eastAsia="Times New Roman" w:hAnsi="Arial" w:cs="Arial"/>
          <w:lang w:eastAsia="ru-RU"/>
        </w:rPr>
        <w:t>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16.07.1998 № 102-ФЗ «Об ипотеке (залоге недвижимости)» с учетом особенностей, установленных Законом об участии в долевом строительстве.</w:t>
      </w:r>
    </w:p>
    <w:p w14:paraId="0B1CDDC4"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p>
    <w:p w14:paraId="6D745947" w14:textId="77777777" w:rsidR="00375455" w:rsidRPr="00E9163A" w:rsidRDefault="00375455" w:rsidP="009350CB">
      <w:pPr>
        <w:spacing w:after="0" w:line="288" w:lineRule="auto"/>
        <w:contextualSpacing/>
        <w:jc w:val="center"/>
        <w:rPr>
          <w:rFonts w:ascii="Arial" w:eastAsia="Times New Roman" w:hAnsi="Arial" w:cs="Arial"/>
          <w:lang w:eastAsia="ru-RU"/>
        </w:rPr>
      </w:pPr>
      <w:r w:rsidRPr="00E9163A">
        <w:rPr>
          <w:rFonts w:ascii="Arial" w:eastAsia="Times New Roman" w:hAnsi="Arial" w:cs="Arial"/>
          <w:b/>
          <w:lang w:eastAsia="ru-RU"/>
        </w:rPr>
        <w:t>9.</w:t>
      </w:r>
      <w:r w:rsidRPr="00E9163A">
        <w:rPr>
          <w:rFonts w:ascii="Arial" w:eastAsia="Times New Roman" w:hAnsi="Arial" w:cs="Arial"/>
          <w:lang w:eastAsia="ru-RU"/>
        </w:rPr>
        <w:t xml:space="preserve"> </w:t>
      </w:r>
      <w:r w:rsidRPr="00E9163A">
        <w:rPr>
          <w:rFonts w:ascii="Arial" w:eastAsia="Times New Roman" w:hAnsi="Arial" w:cs="Arial"/>
          <w:b/>
          <w:lang w:eastAsia="ru-RU"/>
        </w:rPr>
        <w:t>Иные условия Договора</w:t>
      </w:r>
    </w:p>
    <w:p w14:paraId="2391F806"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p>
    <w:p w14:paraId="31E4C224"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9.1.</w:t>
      </w:r>
      <w:r w:rsidRPr="00E9163A">
        <w:rPr>
          <w:rFonts w:ascii="Arial" w:eastAsia="Times New Roman" w:hAnsi="Arial" w:cs="Arial"/>
          <w:lang w:eastAsia="ru-RU"/>
        </w:rPr>
        <w:tab/>
        <w:t>Все вопросы, не урегулированные настоящим Договором, регулируются законодательством Российской Федерации, в том числе, Законом об у</w:t>
      </w:r>
      <w:r w:rsidR="001A781A" w:rsidRPr="00E9163A">
        <w:rPr>
          <w:rFonts w:ascii="Arial" w:eastAsia="Times New Roman" w:hAnsi="Arial" w:cs="Arial"/>
          <w:lang w:eastAsia="ru-RU"/>
        </w:rPr>
        <w:t>частии в долевом строительстве.</w:t>
      </w:r>
    </w:p>
    <w:p w14:paraId="2FF8AF41"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9.2.</w:t>
      </w:r>
      <w:r w:rsidRPr="00E9163A">
        <w:rPr>
          <w:rFonts w:ascii="Arial" w:eastAsia="Times New Roman" w:hAnsi="Arial" w:cs="Arial"/>
          <w:lang w:eastAsia="ru-RU"/>
        </w:rPr>
        <w:tab/>
        <w:t>Стороны согласились, что в рамках настоящего Договора надлежащим способом уведомления Застройщиком Участника долевого строительства является направление письма на следующий адрес электронн</w:t>
      </w:r>
      <w:r w:rsidR="001A781A" w:rsidRPr="00E9163A">
        <w:rPr>
          <w:rFonts w:ascii="Arial" w:eastAsia="Times New Roman" w:hAnsi="Arial" w:cs="Arial"/>
          <w:lang w:eastAsia="ru-RU"/>
        </w:rPr>
        <w:t>ой почты: ____________@_______.</w:t>
      </w:r>
    </w:p>
    <w:p w14:paraId="726811B9"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9.3.</w:t>
      </w:r>
      <w:r w:rsidRPr="00E9163A">
        <w:rPr>
          <w:rFonts w:ascii="Arial" w:eastAsia="Times New Roman" w:hAnsi="Arial" w:cs="Arial"/>
          <w:lang w:eastAsia="ru-RU"/>
        </w:rPr>
        <w:tab/>
        <w:t>В случае изменения своих мест нахождения, почтового адреса, номеров телефонов и телефаксов, банковских реквизитов, либо адреса электронной почты, Сторона Договора обязана в пятидневный срок уведомить об этом другую Сторону заказным письмом с описью вложения и уведомлением о вручении. В случае неисполнения данного требования не уведомившая Сторона не вправе ссылаться на произошедшее изменение реквизитов как основание для освобождения, уменьшения ответственности за не исполнение и(или) ненадлежащее ис</w:t>
      </w:r>
      <w:r w:rsidR="001A781A" w:rsidRPr="00E9163A">
        <w:rPr>
          <w:rFonts w:ascii="Arial" w:eastAsia="Times New Roman" w:hAnsi="Arial" w:cs="Arial"/>
          <w:lang w:eastAsia="ru-RU"/>
        </w:rPr>
        <w:t>полнение принятых обязательств.</w:t>
      </w:r>
    </w:p>
    <w:p w14:paraId="1D7CE07E" w14:textId="2EF7580E"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9.4.</w:t>
      </w:r>
      <w:r w:rsidRPr="00E9163A">
        <w:rPr>
          <w:rFonts w:ascii="Arial" w:eastAsia="Times New Roman" w:hAnsi="Arial" w:cs="Arial"/>
          <w:lang w:eastAsia="ru-RU"/>
        </w:rPr>
        <w:tab/>
        <w:t>В соответствии с Федеральным законом «О персональ</w:t>
      </w:r>
      <w:r w:rsidR="00E9163A">
        <w:rPr>
          <w:rFonts w:ascii="Arial" w:eastAsia="Times New Roman" w:hAnsi="Arial" w:cs="Arial"/>
          <w:lang w:eastAsia="ru-RU"/>
        </w:rPr>
        <w:t xml:space="preserve">ных данных» от 27.07.2006 года </w:t>
      </w:r>
      <w:r w:rsidRPr="00E9163A">
        <w:rPr>
          <w:rFonts w:ascii="Arial" w:eastAsia="Times New Roman" w:hAnsi="Arial" w:cs="Arial"/>
          <w:lang w:eastAsia="ru-RU"/>
        </w:rPr>
        <w:t xml:space="preserve">№152-ФЗ Участник, подписывая настоящий Договор,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Застройщику данных документа, удостоверяющего личность, с возможностью представления Участнику информации об оказываемых Застройщиком услугах, которые могут представлять для Участника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Также Участник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Согласие на обработку персональных данных в соответствии с указанными выше условиями Участник предоставляет на 3 (Три) года. Участник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w:t>
      </w:r>
      <w:r w:rsidR="001A781A" w:rsidRPr="00E9163A">
        <w:rPr>
          <w:rFonts w:ascii="Arial" w:eastAsia="Times New Roman" w:hAnsi="Arial" w:cs="Arial"/>
          <w:lang w:eastAsia="ru-RU"/>
        </w:rPr>
        <w:t>вложения по адресу Застройщика.</w:t>
      </w:r>
    </w:p>
    <w:p w14:paraId="5ABD0608"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lastRenderedPageBreak/>
        <w:t>9.5.</w:t>
      </w:r>
      <w:r w:rsidRPr="00E9163A">
        <w:rPr>
          <w:rFonts w:ascii="Arial" w:eastAsia="Times New Roman" w:hAnsi="Arial" w:cs="Arial"/>
          <w:lang w:eastAsia="ru-RU"/>
        </w:rPr>
        <w:tab/>
        <w:t>Все споры и разногласия, возникающие при заключении, исполнении настоящего Договора, разрешаются путем обязательного направления другой Стороне претензии заказным письмом с описью вложения и уведомлением о вручении. Сторона, получившая претензию, обязана рассмотреть ее и направить ответ на нее в течени</w:t>
      </w:r>
      <w:r w:rsidR="001A781A" w:rsidRPr="00E9163A">
        <w:rPr>
          <w:rFonts w:ascii="Arial" w:eastAsia="Times New Roman" w:hAnsi="Arial" w:cs="Arial"/>
          <w:lang w:eastAsia="ru-RU"/>
        </w:rPr>
        <w:t>е 10 (Десяти) календарных дней.</w:t>
      </w:r>
    </w:p>
    <w:p w14:paraId="209D4CF5"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9.6.</w:t>
      </w:r>
      <w:r w:rsidRPr="00E9163A">
        <w:rPr>
          <w:rFonts w:ascii="Arial" w:eastAsia="Times New Roman" w:hAnsi="Arial" w:cs="Arial"/>
          <w:lang w:eastAsia="ru-RU"/>
        </w:rPr>
        <w:tab/>
        <w:t>В случае не достижения Сторонами соглашения споры передаются на рассмотрение в Хамовничес</w:t>
      </w:r>
      <w:r w:rsidR="001A781A" w:rsidRPr="00E9163A">
        <w:rPr>
          <w:rFonts w:ascii="Arial" w:eastAsia="Times New Roman" w:hAnsi="Arial" w:cs="Arial"/>
          <w:lang w:eastAsia="ru-RU"/>
        </w:rPr>
        <w:t>кий районный суд города Москвы.</w:t>
      </w:r>
    </w:p>
    <w:p w14:paraId="4D9E03A2"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9.7.</w:t>
      </w:r>
      <w:r w:rsidRPr="00E9163A">
        <w:rPr>
          <w:rFonts w:ascii="Arial" w:eastAsia="Times New Roman" w:hAnsi="Arial" w:cs="Arial"/>
          <w:lang w:eastAsia="ru-RU"/>
        </w:rPr>
        <w:tab/>
        <w:t>Настоящий Договор составлен в трех идентичных экземплярах, имеющих равную юридическую силу, по одному экземпляру для каждой из Сторон, один экземпляр для органа, осуществляющего государственную регистрацию прав на недви</w:t>
      </w:r>
      <w:r w:rsidR="001A781A" w:rsidRPr="00E9163A">
        <w:rPr>
          <w:rFonts w:ascii="Arial" w:eastAsia="Times New Roman" w:hAnsi="Arial" w:cs="Arial"/>
          <w:lang w:eastAsia="ru-RU"/>
        </w:rPr>
        <w:t>жимое имущество и сделок с ним.</w:t>
      </w:r>
    </w:p>
    <w:p w14:paraId="41FE3345"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9.8.</w:t>
      </w:r>
      <w:r w:rsidRPr="00E9163A">
        <w:rPr>
          <w:rFonts w:ascii="Arial" w:eastAsia="Times New Roman" w:hAnsi="Arial" w:cs="Arial"/>
          <w:lang w:eastAsia="ru-RU"/>
        </w:rPr>
        <w:tab/>
        <w:t>Государственная пошлина за государственную регистрацию настоящего Договора, а также за государственную регистрацию права собственности Участника на Объект долевого строительства подлежит оплате Уча</w:t>
      </w:r>
      <w:r w:rsidR="001A781A" w:rsidRPr="00E9163A">
        <w:rPr>
          <w:rFonts w:ascii="Arial" w:eastAsia="Times New Roman" w:hAnsi="Arial" w:cs="Arial"/>
          <w:lang w:eastAsia="ru-RU"/>
        </w:rPr>
        <w:t>стником долевого строительства.</w:t>
      </w:r>
    </w:p>
    <w:p w14:paraId="5001BA9A"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9.9.</w:t>
      </w:r>
      <w:r w:rsidRPr="00E9163A">
        <w:rPr>
          <w:rFonts w:ascii="Arial" w:eastAsia="Times New Roman" w:hAnsi="Arial" w:cs="Arial"/>
          <w:lang w:eastAsia="ru-RU"/>
        </w:rPr>
        <w:tab/>
        <w:t>При подписании настоящего Договора Стороны подтверждают, что они обладают полномочиями на подписание настоящего Договора, а также отсутствуют обстоятельства, вынуждающие совершить данную сделку на крайне невыгодных для себя условиях. [Участник долевого строительства заявляет о том, что на момент подписания настоящего Договора состоит в зарегистрированном браке, требования ст.35 СК РФ Участником долевого строительства выполнены – имеется нотариально удостоверенное согласие супруга Участника долевого строительства на сделку / Участник заявляет о том, что на момент подписания настоящего Договора состоит в зарегистрированном браке, между Участником и его супругом(ой) заключен брачный договор (контракт). / Участник заявляет о том, что на момент подписания настоящего Договора не состоит в зарегистрированном браке].</w:t>
      </w:r>
    </w:p>
    <w:p w14:paraId="6D608C4B"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p>
    <w:p w14:paraId="2BF31E18" w14:textId="77777777" w:rsidR="00375455" w:rsidRPr="00E9163A" w:rsidRDefault="00375455" w:rsidP="00205763">
      <w:pPr>
        <w:spacing w:after="0" w:line="288" w:lineRule="auto"/>
        <w:ind w:firstLine="567"/>
        <w:contextualSpacing/>
        <w:jc w:val="center"/>
        <w:rPr>
          <w:rFonts w:ascii="Arial" w:eastAsia="Times New Roman" w:hAnsi="Arial" w:cs="Arial"/>
          <w:b/>
          <w:lang w:eastAsia="ru-RU"/>
        </w:rPr>
      </w:pPr>
      <w:r w:rsidRPr="00E9163A">
        <w:rPr>
          <w:rFonts w:ascii="Arial" w:eastAsia="Times New Roman" w:hAnsi="Arial" w:cs="Arial"/>
          <w:b/>
          <w:lang w:eastAsia="ru-RU"/>
        </w:rPr>
        <w:t>10. Приложения</w:t>
      </w:r>
    </w:p>
    <w:p w14:paraId="28D65A82"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p>
    <w:p w14:paraId="425AF442"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На момент подписания настоящего Договора к нему имеются приложения, которые являются его составной и неотъемлемой частью:</w:t>
      </w:r>
    </w:p>
    <w:p w14:paraId="3659694F"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1.</w:t>
      </w:r>
      <w:r w:rsidRPr="00E9163A">
        <w:rPr>
          <w:rFonts w:ascii="Arial" w:eastAsia="Times New Roman" w:hAnsi="Arial" w:cs="Arial"/>
          <w:lang w:eastAsia="ru-RU"/>
        </w:rPr>
        <w:tab/>
        <w:t>Характеристики Объекта долевого строительства и цена Договора (Приложение № 1);</w:t>
      </w:r>
    </w:p>
    <w:p w14:paraId="1F29D3AB"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2.</w:t>
      </w:r>
      <w:r w:rsidRPr="00E9163A">
        <w:rPr>
          <w:rFonts w:ascii="Arial" w:eastAsia="Times New Roman" w:hAnsi="Arial" w:cs="Arial"/>
          <w:lang w:eastAsia="ru-RU"/>
        </w:rPr>
        <w:tab/>
        <w:t>План Объекта долевого строительства (Приложение № 2);</w:t>
      </w:r>
    </w:p>
    <w:p w14:paraId="22AA040A"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3.</w:t>
      </w:r>
      <w:r w:rsidRPr="00E9163A">
        <w:rPr>
          <w:rFonts w:ascii="Arial" w:eastAsia="Times New Roman" w:hAnsi="Arial" w:cs="Arial"/>
          <w:lang w:eastAsia="ru-RU"/>
        </w:rPr>
        <w:tab/>
        <w:t>Характеристики, описание оборудования Объекта долевого строительства и Гостиничного комплекса (Приложение № 3).</w:t>
      </w:r>
    </w:p>
    <w:p w14:paraId="6F69C0F5"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p>
    <w:p w14:paraId="471C623A" w14:textId="77777777" w:rsidR="00375455" w:rsidRPr="00E9163A" w:rsidRDefault="001A781A" w:rsidP="00205763">
      <w:pPr>
        <w:spacing w:after="0" w:line="288" w:lineRule="auto"/>
        <w:contextualSpacing/>
        <w:jc w:val="center"/>
        <w:rPr>
          <w:rFonts w:ascii="Arial" w:eastAsia="Times New Roman" w:hAnsi="Arial" w:cs="Arial"/>
          <w:b/>
          <w:lang w:eastAsia="ru-RU"/>
        </w:rPr>
      </w:pPr>
      <w:r w:rsidRPr="00E9163A">
        <w:rPr>
          <w:rFonts w:ascii="Arial" w:eastAsia="Times New Roman" w:hAnsi="Arial" w:cs="Arial"/>
          <w:b/>
          <w:lang w:eastAsia="ru-RU"/>
        </w:rPr>
        <w:t>11</w:t>
      </w:r>
      <w:r w:rsidR="00375455" w:rsidRPr="00E9163A">
        <w:rPr>
          <w:rFonts w:ascii="Arial" w:eastAsia="Times New Roman" w:hAnsi="Arial" w:cs="Arial"/>
          <w:b/>
          <w:lang w:eastAsia="ru-RU"/>
        </w:rPr>
        <w:t>.</w:t>
      </w:r>
      <w:r w:rsidR="00375455" w:rsidRPr="00E9163A">
        <w:rPr>
          <w:rFonts w:ascii="Arial" w:eastAsia="Times New Roman" w:hAnsi="Arial" w:cs="Arial"/>
          <w:lang w:eastAsia="ru-RU"/>
        </w:rPr>
        <w:t xml:space="preserve"> </w:t>
      </w:r>
      <w:r w:rsidR="00375455" w:rsidRPr="00E9163A">
        <w:rPr>
          <w:rFonts w:ascii="Arial" w:eastAsia="Times New Roman" w:hAnsi="Arial" w:cs="Arial"/>
          <w:b/>
          <w:lang w:eastAsia="ru-RU"/>
        </w:rPr>
        <w:t>Реквизиты и подписи Сторон</w:t>
      </w:r>
    </w:p>
    <w:tbl>
      <w:tblPr>
        <w:tblStyle w:val="af7"/>
        <w:tblW w:w="10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007"/>
      </w:tblGrid>
      <w:tr w:rsidR="001A781A" w:rsidRPr="00E9163A" w14:paraId="5ED46A5F" w14:textId="77777777" w:rsidTr="00E9163A">
        <w:tc>
          <w:tcPr>
            <w:tcW w:w="5103" w:type="dxa"/>
          </w:tcPr>
          <w:p w14:paraId="26F12237" w14:textId="77777777" w:rsidR="001A781A" w:rsidRPr="00E9163A" w:rsidRDefault="001A781A" w:rsidP="00E9163A">
            <w:pPr>
              <w:contextualSpacing/>
              <w:jc w:val="both"/>
              <w:rPr>
                <w:rFonts w:ascii="Arial" w:hAnsi="Arial" w:cs="Arial"/>
                <w:b/>
                <w:sz w:val="22"/>
                <w:szCs w:val="22"/>
              </w:rPr>
            </w:pPr>
            <w:r w:rsidRPr="00E9163A">
              <w:rPr>
                <w:rFonts w:ascii="Arial" w:hAnsi="Arial" w:cs="Arial"/>
                <w:b/>
                <w:sz w:val="22"/>
                <w:szCs w:val="22"/>
              </w:rPr>
              <w:t>Застройщик:</w:t>
            </w:r>
          </w:p>
          <w:p w14:paraId="0BBA54FA" w14:textId="77777777" w:rsidR="001A781A" w:rsidRPr="00E9163A" w:rsidRDefault="001A781A" w:rsidP="00E9163A">
            <w:pPr>
              <w:contextualSpacing/>
              <w:jc w:val="both"/>
              <w:rPr>
                <w:rFonts w:ascii="Arial" w:hAnsi="Arial" w:cs="Arial"/>
                <w:b/>
                <w:sz w:val="22"/>
                <w:szCs w:val="22"/>
              </w:rPr>
            </w:pPr>
            <w:r w:rsidRPr="00E9163A">
              <w:rPr>
                <w:rFonts w:ascii="Arial" w:hAnsi="Arial" w:cs="Arial"/>
                <w:b/>
                <w:sz w:val="22"/>
                <w:szCs w:val="22"/>
              </w:rPr>
              <w:t>АО ФСК «РУССКОЕ ЗОЛОТО-СТРОЙИНВЕСТ»</w:t>
            </w:r>
          </w:p>
          <w:p w14:paraId="065AA8C1" w14:textId="77777777" w:rsidR="001A781A" w:rsidRPr="00E9163A" w:rsidRDefault="001A781A" w:rsidP="00FC3C54">
            <w:pPr>
              <w:contextualSpacing/>
              <w:rPr>
                <w:rFonts w:ascii="Arial" w:hAnsi="Arial" w:cs="Arial"/>
                <w:sz w:val="22"/>
                <w:szCs w:val="22"/>
              </w:rPr>
            </w:pPr>
            <w:r w:rsidRPr="00E9163A">
              <w:rPr>
                <w:rFonts w:ascii="Arial" w:hAnsi="Arial" w:cs="Arial"/>
                <w:sz w:val="22"/>
                <w:szCs w:val="22"/>
              </w:rPr>
              <w:t>123100, г. Москва, 2-я Звенигородская улица, дом 12, строение 1, 3 этаж, помещение X, комната 1</w:t>
            </w:r>
          </w:p>
          <w:p w14:paraId="5F08B4DA" w14:textId="77777777" w:rsidR="001A781A" w:rsidRPr="00E9163A" w:rsidRDefault="001A781A" w:rsidP="00E9163A">
            <w:pPr>
              <w:contextualSpacing/>
              <w:jc w:val="both"/>
              <w:rPr>
                <w:rFonts w:ascii="Arial" w:hAnsi="Arial" w:cs="Arial"/>
                <w:sz w:val="22"/>
                <w:szCs w:val="22"/>
              </w:rPr>
            </w:pPr>
            <w:r w:rsidRPr="00E9163A">
              <w:rPr>
                <w:rFonts w:ascii="Arial" w:hAnsi="Arial" w:cs="Arial"/>
                <w:sz w:val="22"/>
                <w:szCs w:val="22"/>
              </w:rPr>
              <w:t>ОГРН 1027739376070</w:t>
            </w:r>
          </w:p>
          <w:p w14:paraId="6C0EE6A2" w14:textId="77777777" w:rsidR="001A781A" w:rsidRPr="00E9163A" w:rsidRDefault="001A781A" w:rsidP="00E9163A">
            <w:pPr>
              <w:contextualSpacing/>
              <w:jc w:val="both"/>
              <w:rPr>
                <w:rFonts w:ascii="Arial" w:hAnsi="Arial" w:cs="Arial"/>
                <w:sz w:val="22"/>
                <w:szCs w:val="22"/>
              </w:rPr>
            </w:pPr>
            <w:r w:rsidRPr="00E9163A">
              <w:rPr>
                <w:rFonts w:ascii="Arial" w:hAnsi="Arial" w:cs="Arial"/>
                <w:sz w:val="22"/>
                <w:szCs w:val="22"/>
              </w:rPr>
              <w:t>ИНН 7702321047</w:t>
            </w:r>
          </w:p>
          <w:p w14:paraId="12B2D415" w14:textId="77777777" w:rsidR="001A781A" w:rsidRPr="00E9163A" w:rsidRDefault="001A781A" w:rsidP="00E9163A">
            <w:pPr>
              <w:contextualSpacing/>
              <w:jc w:val="both"/>
              <w:rPr>
                <w:rFonts w:ascii="Arial" w:hAnsi="Arial" w:cs="Arial"/>
                <w:sz w:val="22"/>
                <w:szCs w:val="22"/>
              </w:rPr>
            </w:pPr>
            <w:r w:rsidRPr="00E9163A">
              <w:rPr>
                <w:rFonts w:ascii="Arial" w:hAnsi="Arial" w:cs="Arial"/>
                <w:sz w:val="22"/>
                <w:szCs w:val="22"/>
              </w:rPr>
              <w:t>КПП 770301001</w:t>
            </w:r>
          </w:p>
          <w:p w14:paraId="717EED96" w14:textId="77777777" w:rsidR="001A781A" w:rsidRPr="00E9163A" w:rsidRDefault="001A781A" w:rsidP="00E9163A">
            <w:pPr>
              <w:contextualSpacing/>
              <w:jc w:val="both"/>
              <w:rPr>
                <w:rFonts w:ascii="Arial" w:hAnsi="Arial" w:cs="Arial"/>
                <w:sz w:val="22"/>
                <w:szCs w:val="22"/>
              </w:rPr>
            </w:pPr>
            <w:r w:rsidRPr="00E9163A">
              <w:rPr>
                <w:rFonts w:ascii="Arial" w:hAnsi="Arial" w:cs="Arial"/>
                <w:sz w:val="22"/>
                <w:szCs w:val="22"/>
              </w:rPr>
              <w:t>Платежные реквизиты:</w:t>
            </w:r>
          </w:p>
          <w:p w14:paraId="2AA4D68D" w14:textId="77777777" w:rsidR="00357382" w:rsidRPr="00E9163A" w:rsidRDefault="00357382" w:rsidP="00357382">
            <w:pPr>
              <w:contextualSpacing/>
              <w:jc w:val="both"/>
              <w:rPr>
                <w:rFonts w:ascii="Arial" w:hAnsi="Arial" w:cs="Arial"/>
                <w:sz w:val="22"/>
                <w:szCs w:val="22"/>
              </w:rPr>
            </w:pPr>
            <w:r w:rsidRPr="00E9163A">
              <w:rPr>
                <w:rFonts w:ascii="Arial" w:hAnsi="Arial" w:cs="Arial"/>
                <w:sz w:val="22"/>
                <w:szCs w:val="22"/>
              </w:rPr>
              <w:t>Платежные реквизиты:</w:t>
            </w:r>
          </w:p>
          <w:p w14:paraId="10C796E6" w14:textId="77777777" w:rsidR="00357382" w:rsidRPr="00E9163A" w:rsidRDefault="00357382" w:rsidP="00357382">
            <w:pPr>
              <w:contextualSpacing/>
              <w:rPr>
                <w:rFonts w:ascii="Arial" w:hAnsi="Arial" w:cs="Arial"/>
                <w:sz w:val="22"/>
                <w:szCs w:val="22"/>
              </w:rPr>
            </w:pPr>
            <w:r w:rsidRPr="00E9163A">
              <w:rPr>
                <w:rFonts w:ascii="Arial" w:hAnsi="Arial" w:cs="Arial"/>
                <w:sz w:val="22"/>
                <w:szCs w:val="22"/>
              </w:rPr>
              <w:t xml:space="preserve">р/с </w:t>
            </w:r>
            <w:r w:rsidRPr="006C643D">
              <w:rPr>
                <w:rFonts w:ascii="Arial" w:hAnsi="Arial" w:cs="Arial"/>
                <w:sz w:val="22"/>
                <w:szCs w:val="22"/>
              </w:rPr>
              <w:t>40702810609800000616</w:t>
            </w:r>
            <w:r w:rsidRPr="00E9163A">
              <w:rPr>
                <w:rFonts w:ascii="Arial" w:hAnsi="Arial" w:cs="Arial"/>
                <w:sz w:val="22"/>
                <w:szCs w:val="22"/>
              </w:rPr>
              <w:t xml:space="preserve"> в </w:t>
            </w:r>
            <w:r w:rsidRPr="006C643D">
              <w:rPr>
                <w:rFonts w:ascii="Arial" w:hAnsi="Arial" w:cs="Arial"/>
                <w:sz w:val="22"/>
                <w:szCs w:val="22"/>
              </w:rPr>
              <w:t>ВТБ (ПАО)</w:t>
            </w:r>
          </w:p>
          <w:p w14:paraId="53F4A775" w14:textId="77777777" w:rsidR="00357382" w:rsidRPr="00E9163A" w:rsidRDefault="00357382" w:rsidP="00357382">
            <w:pPr>
              <w:contextualSpacing/>
              <w:jc w:val="both"/>
              <w:rPr>
                <w:rFonts w:ascii="Arial" w:hAnsi="Arial" w:cs="Arial"/>
                <w:sz w:val="22"/>
                <w:szCs w:val="22"/>
              </w:rPr>
            </w:pPr>
            <w:r w:rsidRPr="00E9163A">
              <w:rPr>
                <w:rFonts w:ascii="Arial" w:hAnsi="Arial" w:cs="Arial"/>
                <w:sz w:val="22"/>
                <w:szCs w:val="22"/>
              </w:rPr>
              <w:t xml:space="preserve">к/с: </w:t>
            </w:r>
            <w:r w:rsidRPr="006C643D">
              <w:rPr>
                <w:rFonts w:ascii="Arial" w:hAnsi="Arial" w:cs="Arial"/>
                <w:sz w:val="22"/>
                <w:szCs w:val="22"/>
              </w:rPr>
              <w:t>30101810700000000187</w:t>
            </w:r>
          </w:p>
          <w:p w14:paraId="1B8297B4" w14:textId="241D5666" w:rsidR="001A781A" w:rsidRDefault="00357382" w:rsidP="00357382">
            <w:pPr>
              <w:contextualSpacing/>
              <w:jc w:val="both"/>
              <w:rPr>
                <w:rFonts w:ascii="Arial" w:hAnsi="Arial" w:cs="Arial"/>
                <w:sz w:val="22"/>
                <w:szCs w:val="22"/>
              </w:rPr>
            </w:pPr>
            <w:r w:rsidRPr="00E9163A">
              <w:rPr>
                <w:rFonts w:ascii="Arial" w:hAnsi="Arial" w:cs="Arial"/>
                <w:sz w:val="22"/>
                <w:szCs w:val="22"/>
              </w:rPr>
              <w:t xml:space="preserve">БИК </w:t>
            </w:r>
            <w:r w:rsidRPr="006C643D">
              <w:rPr>
                <w:rFonts w:ascii="Arial" w:hAnsi="Arial" w:cs="Arial"/>
                <w:sz w:val="22"/>
                <w:szCs w:val="22"/>
              </w:rPr>
              <w:t>044525187</w:t>
            </w:r>
          </w:p>
          <w:p w14:paraId="148840AD" w14:textId="77777777" w:rsidR="00357382" w:rsidRPr="00E9163A" w:rsidRDefault="00357382" w:rsidP="00357382">
            <w:pPr>
              <w:contextualSpacing/>
              <w:jc w:val="both"/>
              <w:rPr>
                <w:rFonts w:ascii="Arial" w:hAnsi="Arial" w:cs="Arial"/>
                <w:sz w:val="22"/>
                <w:szCs w:val="22"/>
              </w:rPr>
            </w:pPr>
          </w:p>
          <w:p w14:paraId="4739CA0A" w14:textId="77777777" w:rsidR="00E9163A" w:rsidRPr="00E9163A" w:rsidRDefault="00E9163A" w:rsidP="00E9163A">
            <w:pPr>
              <w:contextualSpacing/>
              <w:jc w:val="both"/>
              <w:rPr>
                <w:rFonts w:ascii="Arial" w:hAnsi="Arial" w:cs="Arial"/>
                <w:sz w:val="22"/>
                <w:szCs w:val="22"/>
              </w:rPr>
            </w:pPr>
            <w:r w:rsidRPr="00E9163A">
              <w:rPr>
                <w:rFonts w:ascii="Arial" w:hAnsi="Arial" w:cs="Arial"/>
                <w:sz w:val="22"/>
                <w:szCs w:val="22"/>
              </w:rPr>
              <w:t>Генеральный директор</w:t>
            </w:r>
          </w:p>
          <w:p w14:paraId="7C029AD2" w14:textId="77777777" w:rsidR="001A781A" w:rsidRDefault="001A781A" w:rsidP="00E9163A">
            <w:pPr>
              <w:contextualSpacing/>
              <w:jc w:val="both"/>
              <w:rPr>
                <w:rFonts w:ascii="Arial" w:hAnsi="Arial" w:cs="Arial"/>
                <w:sz w:val="22"/>
                <w:szCs w:val="22"/>
              </w:rPr>
            </w:pPr>
          </w:p>
          <w:p w14:paraId="0F08B58E" w14:textId="77777777" w:rsidR="00E9163A" w:rsidRPr="00E9163A" w:rsidRDefault="00E9163A" w:rsidP="00E9163A">
            <w:pPr>
              <w:contextualSpacing/>
              <w:jc w:val="both"/>
              <w:rPr>
                <w:rFonts w:ascii="Arial" w:hAnsi="Arial" w:cs="Arial"/>
                <w:sz w:val="22"/>
                <w:szCs w:val="22"/>
              </w:rPr>
            </w:pPr>
          </w:p>
          <w:p w14:paraId="0A701B43" w14:textId="0DC43364" w:rsidR="001A781A" w:rsidRPr="00E9163A" w:rsidRDefault="00E9163A" w:rsidP="00E9163A">
            <w:pPr>
              <w:contextualSpacing/>
              <w:jc w:val="both"/>
              <w:rPr>
                <w:rFonts w:ascii="Arial" w:hAnsi="Arial" w:cs="Arial"/>
                <w:sz w:val="22"/>
                <w:szCs w:val="22"/>
              </w:rPr>
            </w:pPr>
            <w:r>
              <w:rPr>
                <w:rFonts w:ascii="Arial" w:hAnsi="Arial" w:cs="Arial"/>
                <w:sz w:val="22"/>
                <w:szCs w:val="22"/>
              </w:rPr>
              <w:t>_______________</w:t>
            </w:r>
            <w:r w:rsidR="001A781A" w:rsidRPr="00E9163A">
              <w:rPr>
                <w:rFonts w:ascii="Arial" w:hAnsi="Arial" w:cs="Arial"/>
                <w:sz w:val="22"/>
                <w:szCs w:val="22"/>
              </w:rPr>
              <w:t>____</w:t>
            </w:r>
            <w:r w:rsidRPr="003673FB">
              <w:rPr>
                <w:rFonts w:ascii="Arial" w:hAnsi="Arial" w:cs="Arial"/>
                <w:sz w:val="22"/>
                <w:szCs w:val="22"/>
              </w:rPr>
              <w:t xml:space="preserve">___ </w:t>
            </w:r>
            <w:r w:rsidR="001A781A" w:rsidRPr="00E9163A">
              <w:rPr>
                <w:rFonts w:ascii="Arial" w:hAnsi="Arial" w:cs="Arial"/>
                <w:sz w:val="22"/>
                <w:szCs w:val="22"/>
              </w:rPr>
              <w:t>Т.Б. Плиев</w:t>
            </w:r>
          </w:p>
        </w:tc>
        <w:tc>
          <w:tcPr>
            <w:tcW w:w="5007" w:type="dxa"/>
          </w:tcPr>
          <w:p w14:paraId="09D2804F" w14:textId="77777777" w:rsidR="001A781A" w:rsidRPr="00E9163A" w:rsidRDefault="001A781A" w:rsidP="00E9163A">
            <w:pPr>
              <w:contextualSpacing/>
              <w:jc w:val="both"/>
              <w:rPr>
                <w:rFonts w:ascii="Arial" w:hAnsi="Arial" w:cs="Arial"/>
                <w:b/>
                <w:sz w:val="22"/>
                <w:szCs w:val="22"/>
              </w:rPr>
            </w:pPr>
            <w:r w:rsidRPr="00E9163A">
              <w:rPr>
                <w:rFonts w:ascii="Arial" w:hAnsi="Arial" w:cs="Arial"/>
                <w:b/>
                <w:sz w:val="22"/>
                <w:szCs w:val="22"/>
              </w:rPr>
              <w:lastRenderedPageBreak/>
              <w:t>Участник долевого строительства:</w:t>
            </w:r>
          </w:p>
          <w:p w14:paraId="6B910C30" w14:textId="77777777" w:rsidR="001A781A" w:rsidRPr="00E9163A" w:rsidRDefault="001A781A" w:rsidP="00E9163A">
            <w:pPr>
              <w:contextualSpacing/>
              <w:jc w:val="both"/>
              <w:rPr>
                <w:rFonts w:ascii="Arial" w:hAnsi="Arial" w:cs="Arial"/>
                <w:sz w:val="22"/>
                <w:szCs w:val="22"/>
              </w:rPr>
            </w:pPr>
            <w:r w:rsidRPr="00E9163A">
              <w:rPr>
                <w:rFonts w:ascii="Arial" w:hAnsi="Arial" w:cs="Arial"/>
                <w:sz w:val="22"/>
                <w:szCs w:val="22"/>
              </w:rPr>
              <w:t>[…]</w:t>
            </w:r>
          </w:p>
          <w:p w14:paraId="368D728B" w14:textId="77777777" w:rsidR="001A781A" w:rsidRPr="00E9163A" w:rsidRDefault="001A781A" w:rsidP="00E9163A">
            <w:pPr>
              <w:contextualSpacing/>
              <w:jc w:val="both"/>
              <w:rPr>
                <w:rFonts w:ascii="Arial" w:hAnsi="Arial" w:cs="Arial"/>
                <w:sz w:val="22"/>
                <w:szCs w:val="22"/>
              </w:rPr>
            </w:pPr>
          </w:p>
          <w:p w14:paraId="6B702106" w14:textId="77777777" w:rsidR="001A781A" w:rsidRPr="00E9163A" w:rsidRDefault="001A781A" w:rsidP="00E9163A">
            <w:pPr>
              <w:contextualSpacing/>
              <w:jc w:val="both"/>
              <w:rPr>
                <w:rFonts w:ascii="Arial" w:hAnsi="Arial" w:cs="Arial"/>
                <w:sz w:val="22"/>
                <w:szCs w:val="22"/>
              </w:rPr>
            </w:pPr>
          </w:p>
          <w:p w14:paraId="47AFDDE9" w14:textId="77777777" w:rsidR="001A781A" w:rsidRPr="00E9163A" w:rsidRDefault="001A781A" w:rsidP="00E9163A">
            <w:pPr>
              <w:contextualSpacing/>
              <w:jc w:val="both"/>
              <w:rPr>
                <w:rFonts w:ascii="Arial" w:hAnsi="Arial" w:cs="Arial"/>
                <w:sz w:val="22"/>
                <w:szCs w:val="22"/>
              </w:rPr>
            </w:pPr>
          </w:p>
          <w:p w14:paraId="40E121DD" w14:textId="77777777" w:rsidR="00205763" w:rsidRPr="00E9163A" w:rsidRDefault="00205763" w:rsidP="00E9163A">
            <w:pPr>
              <w:contextualSpacing/>
              <w:jc w:val="both"/>
              <w:rPr>
                <w:rFonts w:ascii="Arial" w:hAnsi="Arial" w:cs="Arial"/>
                <w:sz w:val="22"/>
                <w:szCs w:val="22"/>
              </w:rPr>
            </w:pPr>
          </w:p>
          <w:p w14:paraId="17DCFC8B" w14:textId="77777777" w:rsidR="00205763" w:rsidRPr="00E9163A" w:rsidRDefault="00205763" w:rsidP="00E9163A">
            <w:pPr>
              <w:contextualSpacing/>
              <w:jc w:val="both"/>
              <w:rPr>
                <w:rFonts w:ascii="Arial" w:hAnsi="Arial" w:cs="Arial"/>
                <w:sz w:val="22"/>
                <w:szCs w:val="22"/>
              </w:rPr>
            </w:pPr>
          </w:p>
          <w:p w14:paraId="13D1317F" w14:textId="77777777" w:rsidR="00205763" w:rsidRPr="00E9163A" w:rsidRDefault="00205763" w:rsidP="00E9163A">
            <w:pPr>
              <w:contextualSpacing/>
              <w:jc w:val="both"/>
              <w:rPr>
                <w:rFonts w:ascii="Arial" w:hAnsi="Arial" w:cs="Arial"/>
                <w:sz w:val="22"/>
                <w:szCs w:val="22"/>
              </w:rPr>
            </w:pPr>
          </w:p>
          <w:p w14:paraId="5B64962C" w14:textId="77777777" w:rsidR="00205763" w:rsidRPr="00E9163A" w:rsidRDefault="00205763" w:rsidP="00E9163A">
            <w:pPr>
              <w:contextualSpacing/>
              <w:jc w:val="both"/>
              <w:rPr>
                <w:rFonts w:ascii="Arial" w:hAnsi="Arial" w:cs="Arial"/>
                <w:sz w:val="22"/>
                <w:szCs w:val="22"/>
              </w:rPr>
            </w:pPr>
          </w:p>
          <w:p w14:paraId="3CE2094D" w14:textId="77777777" w:rsidR="00205763" w:rsidRPr="00E9163A" w:rsidRDefault="00205763" w:rsidP="00E9163A">
            <w:pPr>
              <w:contextualSpacing/>
              <w:jc w:val="both"/>
              <w:rPr>
                <w:rFonts w:ascii="Arial" w:hAnsi="Arial" w:cs="Arial"/>
                <w:sz w:val="22"/>
                <w:szCs w:val="22"/>
              </w:rPr>
            </w:pPr>
          </w:p>
          <w:p w14:paraId="468B975A" w14:textId="77777777" w:rsidR="00205763" w:rsidRPr="00E9163A" w:rsidRDefault="00205763" w:rsidP="00E9163A">
            <w:pPr>
              <w:contextualSpacing/>
              <w:jc w:val="both"/>
              <w:rPr>
                <w:rFonts w:ascii="Arial" w:hAnsi="Arial" w:cs="Arial"/>
                <w:sz w:val="22"/>
                <w:szCs w:val="22"/>
              </w:rPr>
            </w:pPr>
          </w:p>
          <w:p w14:paraId="743A435D" w14:textId="77777777" w:rsidR="00205763" w:rsidRPr="00E9163A" w:rsidRDefault="00205763" w:rsidP="00E9163A">
            <w:pPr>
              <w:contextualSpacing/>
              <w:jc w:val="both"/>
              <w:rPr>
                <w:rFonts w:ascii="Arial" w:hAnsi="Arial" w:cs="Arial"/>
                <w:sz w:val="22"/>
                <w:szCs w:val="22"/>
              </w:rPr>
            </w:pPr>
          </w:p>
          <w:p w14:paraId="7A3747A9" w14:textId="77777777" w:rsidR="00205763" w:rsidRPr="00E9163A" w:rsidRDefault="00205763" w:rsidP="00E9163A">
            <w:pPr>
              <w:contextualSpacing/>
              <w:jc w:val="both"/>
              <w:rPr>
                <w:rFonts w:ascii="Arial" w:hAnsi="Arial" w:cs="Arial"/>
                <w:sz w:val="22"/>
                <w:szCs w:val="22"/>
              </w:rPr>
            </w:pPr>
          </w:p>
          <w:p w14:paraId="35C5086B" w14:textId="77777777" w:rsidR="00205763" w:rsidRDefault="00205763" w:rsidP="00E9163A">
            <w:pPr>
              <w:contextualSpacing/>
              <w:jc w:val="both"/>
              <w:rPr>
                <w:rFonts w:ascii="Arial" w:hAnsi="Arial" w:cs="Arial"/>
                <w:sz w:val="22"/>
                <w:szCs w:val="22"/>
              </w:rPr>
            </w:pPr>
          </w:p>
          <w:p w14:paraId="02852435" w14:textId="77777777" w:rsidR="00FC3C54" w:rsidRPr="00E9163A" w:rsidRDefault="00FC3C54" w:rsidP="00E9163A">
            <w:pPr>
              <w:contextualSpacing/>
              <w:jc w:val="both"/>
              <w:rPr>
                <w:rFonts w:ascii="Arial" w:hAnsi="Arial" w:cs="Arial"/>
                <w:sz w:val="22"/>
                <w:szCs w:val="22"/>
              </w:rPr>
            </w:pPr>
          </w:p>
          <w:p w14:paraId="3B2B888F" w14:textId="77777777" w:rsidR="00E9163A" w:rsidRPr="00E9163A" w:rsidRDefault="00E9163A" w:rsidP="00E9163A">
            <w:pPr>
              <w:contextualSpacing/>
              <w:jc w:val="both"/>
              <w:rPr>
                <w:rFonts w:ascii="Arial" w:hAnsi="Arial" w:cs="Arial"/>
                <w:sz w:val="22"/>
                <w:szCs w:val="22"/>
              </w:rPr>
            </w:pPr>
            <w:r w:rsidRPr="00E9163A">
              <w:rPr>
                <w:rFonts w:ascii="Arial" w:hAnsi="Arial" w:cs="Arial"/>
                <w:sz w:val="22"/>
                <w:szCs w:val="22"/>
              </w:rPr>
              <w:t>[…]</w:t>
            </w:r>
          </w:p>
          <w:p w14:paraId="1022993D" w14:textId="77777777" w:rsidR="00E9163A" w:rsidRPr="00E9163A" w:rsidRDefault="00E9163A" w:rsidP="00E9163A">
            <w:pPr>
              <w:contextualSpacing/>
              <w:jc w:val="both"/>
              <w:rPr>
                <w:rFonts w:ascii="Arial" w:hAnsi="Arial" w:cs="Arial"/>
                <w:sz w:val="22"/>
                <w:szCs w:val="22"/>
              </w:rPr>
            </w:pPr>
            <w:r w:rsidRPr="00E9163A">
              <w:rPr>
                <w:rFonts w:ascii="Arial" w:hAnsi="Arial" w:cs="Arial"/>
                <w:sz w:val="22"/>
                <w:szCs w:val="22"/>
              </w:rPr>
              <w:t>[…]</w:t>
            </w:r>
          </w:p>
          <w:p w14:paraId="62E0CB9C" w14:textId="77777777" w:rsidR="00205763" w:rsidRPr="00E9163A" w:rsidRDefault="00205763" w:rsidP="00E9163A">
            <w:pPr>
              <w:contextualSpacing/>
              <w:jc w:val="both"/>
              <w:rPr>
                <w:rFonts w:ascii="Arial" w:hAnsi="Arial" w:cs="Arial"/>
                <w:sz w:val="22"/>
                <w:szCs w:val="22"/>
              </w:rPr>
            </w:pPr>
          </w:p>
          <w:p w14:paraId="5CB31FB6" w14:textId="5E999D1F" w:rsidR="001A781A" w:rsidRPr="00E9163A" w:rsidRDefault="001A781A" w:rsidP="00E9163A">
            <w:pPr>
              <w:contextualSpacing/>
              <w:jc w:val="both"/>
              <w:rPr>
                <w:rFonts w:ascii="Arial" w:hAnsi="Arial" w:cs="Arial"/>
                <w:sz w:val="22"/>
                <w:szCs w:val="22"/>
              </w:rPr>
            </w:pPr>
            <w:r w:rsidRPr="00E9163A">
              <w:rPr>
                <w:rFonts w:ascii="Arial" w:hAnsi="Arial" w:cs="Arial"/>
                <w:sz w:val="22"/>
                <w:szCs w:val="22"/>
              </w:rPr>
              <w:t>__________________</w:t>
            </w:r>
            <w:r w:rsidR="00E9163A">
              <w:rPr>
                <w:rFonts w:ascii="Arial" w:hAnsi="Arial" w:cs="Arial"/>
                <w:sz w:val="22"/>
                <w:szCs w:val="22"/>
                <w:lang w:val="en-US"/>
              </w:rPr>
              <w:t xml:space="preserve"> </w:t>
            </w:r>
            <w:r w:rsidRPr="00E9163A">
              <w:rPr>
                <w:rFonts w:ascii="Arial" w:hAnsi="Arial" w:cs="Arial"/>
                <w:sz w:val="22"/>
                <w:szCs w:val="22"/>
              </w:rPr>
              <w:t>__________</w:t>
            </w:r>
          </w:p>
        </w:tc>
      </w:tr>
    </w:tbl>
    <w:p w14:paraId="5AAB1369" w14:textId="77777777" w:rsidR="003D4FCE" w:rsidRPr="00E9163A" w:rsidRDefault="003D4FCE">
      <w:pPr>
        <w:rPr>
          <w:rFonts w:ascii="Arial" w:hAnsi="Arial" w:cs="Arial"/>
          <w:b/>
        </w:rPr>
      </w:pPr>
      <w:r w:rsidRPr="00E9163A">
        <w:rPr>
          <w:rFonts w:ascii="Arial" w:hAnsi="Arial" w:cs="Arial"/>
          <w:b/>
        </w:rPr>
        <w:lastRenderedPageBreak/>
        <w:br w:type="page"/>
      </w:r>
    </w:p>
    <w:p w14:paraId="70149675" w14:textId="77777777" w:rsidR="00205763" w:rsidRPr="00E9163A" w:rsidRDefault="00205763" w:rsidP="00E9163A">
      <w:pPr>
        <w:spacing w:after="0" w:line="288" w:lineRule="auto"/>
        <w:ind w:left="5529"/>
        <w:jc w:val="right"/>
        <w:rPr>
          <w:rFonts w:ascii="Arial" w:hAnsi="Arial" w:cs="Arial"/>
          <w:b/>
        </w:rPr>
      </w:pPr>
      <w:r w:rsidRPr="00E9163A">
        <w:rPr>
          <w:rFonts w:ascii="Arial" w:hAnsi="Arial" w:cs="Arial"/>
          <w:b/>
        </w:rPr>
        <w:lastRenderedPageBreak/>
        <w:t>Приложение № 1</w:t>
      </w:r>
    </w:p>
    <w:p w14:paraId="4F38DD8A" w14:textId="77777777" w:rsidR="00E9163A" w:rsidRDefault="00205763" w:rsidP="00E9163A">
      <w:pPr>
        <w:spacing w:after="0" w:line="288" w:lineRule="auto"/>
        <w:ind w:left="4536"/>
        <w:jc w:val="right"/>
        <w:rPr>
          <w:rFonts w:ascii="Arial" w:hAnsi="Arial" w:cs="Arial"/>
          <w:b/>
        </w:rPr>
      </w:pPr>
      <w:r w:rsidRPr="00E9163A">
        <w:rPr>
          <w:rFonts w:ascii="Arial" w:hAnsi="Arial" w:cs="Arial"/>
          <w:b/>
        </w:rPr>
        <w:t xml:space="preserve">к Договору участия в долевом строительстве </w:t>
      </w:r>
    </w:p>
    <w:p w14:paraId="60DCF53F" w14:textId="5397E1AE" w:rsidR="00205763" w:rsidRPr="00E9163A" w:rsidRDefault="00205763" w:rsidP="00E9163A">
      <w:pPr>
        <w:spacing w:after="0" w:line="288" w:lineRule="auto"/>
        <w:ind w:left="4536"/>
        <w:jc w:val="right"/>
        <w:rPr>
          <w:rFonts w:ascii="Arial" w:hAnsi="Arial" w:cs="Arial"/>
          <w:b/>
        </w:rPr>
      </w:pPr>
      <w:r w:rsidRPr="00E9163A">
        <w:rPr>
          <w:rFonts w:ascii="Arial" w:hAnsi="Arial" w:cs="Arial"/>
          <w:b/>
        </w:rPr>
        <w:t>№ ____ от _____ 201__ года</w:t>
      </w:r>
    </w:p>
    <w:p w14:paraId="17B95DB6" w14:textId="77777777" w:rsidR="00205763" w:rsidRPr="00E9163A" w:rsidRDefault="00205763" w:rsidP="00205763">
      <w:pPr>
        <w:spacing w:after="0" w:line="288" w:lineRule="auto"/>
        <w:rPr>
          <w:rFonts w:ascii="Arial" w:hAnsi="Arial" w:cs="Arial"/>
        </w:rPr>
      </w:pPr>
    </w:p>
    <w:p w14:paraId="3D4CD134" w14:textId="77777777" w:rsidR="00205763" w:rsidRPr="00E9163A" w:rsidRDefault="00205763" w:rsidP="00205763">
      <w:pPr>
        <w:spacing w:after="0" w:line="288" w:lineRule="auto"/>
        <w:rPr>
          <w:rFonts w:ascii="Arial" w:hAnsi="Arial" w:cs="Arial"/>
        </w:rPr>
      </w:pPr>
    </w:p>
    <w:p w14:paraId="470299AC" w14:textId="77777777" w:rsidR="00205763" w:rsidRDefault="003D4FCE" w:rsidP="003D4FCE">
      <w:pPr>
        <w:spacing w:after="0" w:line="288" w:lineRule="auto"/>
        <w:jc w:val="center"/>
        <w:rPr>
          <w:rFonts w:ascii="Arial" w:hAnsi="Arial" w:cs="Arial"/>
          <w:b/>
        </w:rPr>
      </w:pPr>
      <w:r w:rsidRPr="00E9163A">
        <w:rPr>
          <w:rFonts w:ascii="Arial" w:hAnsi="Arial" w:cs="Arial"/>
          <w:b/>
        </w:rPr>
        <w:t>Характеристики и Цена Объекта долевого строительства</w:t>
      </w:r>
    </w:p>
    <w:p w14:paraId="5E6FF9FA" w14:textId="0EAA77F0" w:rsidR="003673FB" w:rsidRPr="00E9163A" w:rsidRDefault="003673FB" w:rsidP="003D4FCE">
      <w:pPr>
        <w:spacing w:after="0" w:line="288" w:lineRule="auto"/>
        <w:jc w:val="center"/>
        <w:rPr>
          <w:rFonts w:ascii="Arial" w:hAnsi="Arial" w:cs="Arial"/>
          <w:b/>
        </w:rPr>
      </w:pPr>
      <w:r>
        <w:rPr>
          <w:rFonts w:ascii="Arial" w:hAnsi="Arial" w:cs="Arial"/>
          <w:b/>
        </w:rPr>
        <w:t>(с учетом п. 4.3. Договора участия в долевом строительстве)</w:t>
      </w:r>
    </w:p>
    <w:p w14:paraId="49CE36E6" w14:textId="77777777" w:rsidR="00205763" w:rsidRPr="00E9163A" w:rsidRDefault="00205763" w:rsidP="00205763">
      <w:pPr>
        <w:spacing w:after="0" w:line="288" w:lineRule="auto"/>
        <w:rPr>
          <w:rFonts w:ascii="Arial" w:hAnsi="Arial" w:cs="Arial"/>
        </w:rPr>
      </w:pPr>
    </w:p>
    <w:tbl>
      <w:tblPr>
        <w:tblW w:w="10250" w:type="dxa"/>
        <w:tblInd w:w="-147" w:type="dxa"/>
        <w:tblLayout w:type="fixed"/>
        <w:tblLook w:val="04A0" w:firstRow="1" w:lastRow="0" w:firstColumn="1" w:lastColumn="0" w:noHBand="0" w:noVBand="1"/>
      </w:tblPr>
      <w:tblGrid>
        <w:gridCol w:w="710"/>
        <w:gridCol w:w="1276"/>
        <w:gridCol w:w="1418"/>
        <w:gridCol w:w="991"/>
        <w:gridCol w:w="1350"/>
        <w:gridCol w:w="1890"/>
        <w:gridCol w:w="2615"/>
      </w:tblGrid>
      <w:tr w:rsidR="00205763" w:rsidRPr="00E9163A" w14:paraId="27C064D8" w14:textId="77777777" w:rsidTr="00E9163A">
        <w:trPr>
          <w:trHeight w:val="930"/>
        </w:trPr>
        <w:tc>
          <w:tcPr>
            <w:tcW w:w="710" w:type="dxa"/>
            <w:tcBorders>
              <w:top w:val="single" w:sz="4" w:space="0" w:color="auto"/>
              <w:left w:val="single" w:sz="4" w:space="0" w:color="auto"/>
              <w:bottom w:val="single" w:sz="4" w:space="0" w:color="auto"/>
              <w:right w:val="single" w:sz="4" w:space="0" w:color="auto"/>
            </w:tcBorders>
            <w:vAlign w:val="center"/>
            <w:hideMark/>
          </w:tcPr>
          <w:p w14:paraId="071CE01D" w14:textId="77777777" w:rsidR="00205763" w:rsidRPr="00E9163A" w:rsidRDefault="00205763" w:rsidP="00205763">
            <w:pPr>
              <w:spacing w:after="0" w:line="288" w:lineRule="auto"/>
              <w:ind w:firstLine="567"/>
              <w:contextualSpacing/>
              <w:jc w:val="center"/>
              <w:rPr>
                <w:rFonts w:ascii="Arial" w:eastAsia="Times New Roman" w:hAnsi="Arial" w:cs="Arial"/>
                <w:b/>
                <w:bCs/>
                <w:color w:val="000000"/>
                <w:lang w:eastAsia="ru-RU"/>
              </w:rPr>
            </w:pPr>
            <w:r w:rsidRPr="00E9163A">
              <w:rPr>
                <w:rFonts w:ascii="Arial" w:eastAsia="Times New Roman" w:hAnsi="Arial" w:cs="Arial"/>
                <w:b/>
                <w:bCs/>
                <w:color w:val="000000"/>
                <w:lang w:eastAsia="ru-RU"/>
              </w:rPr>
              <w:t>№ п/п</w:t>
            </w:r>
          </w:p>
          <w:p w14:paraId="79CE61BE" w14:textId="77777777" w:rsidR="00205763" w:rsidRPr="00E9163A" w:rsidRDefault="00205763" w:rsidP="00205763">
            <w:pPr>
              <w:spacing w:after="0" w:line="288" w:lineRule="auto"/>
              <w:ind w:firstLine="567"/>
              <w:contextualSpacing/>
              <w:jc w:val="center"/>
              <w:rPr>
                <w:rFonts w:ascii="Arial" w:eastAsia="Times New Roman" w:hAnsi="Arial" w:cs="Arial"/>
                <w:b/>
                <w:bCs/>
                <w:color w:val="000000"/>
                <w:lang w:eastAsia="ru-RU"/>
              </w:rPr>
            </w:pPr>
          </w:p>
        </w:tc>
        <w:tc>
          <w:tcPr>
            <w:tcW w:w="1276" w:type="dxa"/>
            <w:tcBorders>
              <w:top w:val="single" w:sz="4" w:space="0" w:color="auto"/>
              <w:left w:val="nil"/>
              <w:bottom w:val="single" w:sz="4" w:space="0" w:color="auto"/>
              <w:right w:val="single" w:sz="4" w:space="0" w:color="auto"/>
            </w:tcBorders>
            <w:vAlign w:val="center"/>
            <w:hideMark/>
          </w:tcPr>
          <w:p w14:paraId="7D88B27A" w14:textId="77777777" w:rsidR="00205763" w:rsidRPr="00E9163A" w:rsidRDefault="00205763" w:rsidP="00205763">
            <w:pPr>
              <w:spacing w:after="0" w:line="288" w:lineRule="auto"/>
              <w:contextualSpacing/>
              <w:jc w:val="center"/>
              <w:rPr>
                <w:rFonts w:ascii="Arial" w:eastAsia="Times New Roman" w:hAnsi="Arial" w:cs="Arial"/>
                <w:b/>
                <w:bCs/>
                <w:color w:val="000000"/>
                <w:lang w:val="en-US" w:eastAsia="ru-RU"/>
              </w:rPr>
            </w:pPr>
            <w:r w:rsidRPr="00E9163A">
              <w:rPr>
                <w:rFonts w:ascii="Arial" w:eastAsia="Times New Roman" w:hAnsi="Arial" w:cs="Arial"/>
                <w:b/>
                <w:bCs/>
                <w:color w:val="000000"/>
                <w:lang w:eastAsia="ru-RU"/>
              </w:rPr>
              <w:t>Вид</w:t>
            </w:r>
            <w:r w:rsidRPr="00E9163A">
              <w:rPr>
                <w:rFonts w:ascii="Arial" w:eastAsia="Times New Roman" w:hAnsi="Arial" w:cs="Arial"/>
                <w:b/>
                <w:bCs/>
                <w:color w:val="000000"/>
                <w:lang w:val="en-US" w:eastAsia="ru-RU"/>
              </w:rPr>
              <w:t xml:space="preserve"> </w:t>
            </w:r>
            <w:r w:rsidRPr="00E9163A">
              <w:rPr>
                <w:rFonts w:ascii="Arial" w:eastAsia="Times New Roman" w:hAnsi="Arial" w:cs="Arial"/>
                <w:b/>
                <w:bCs/>
                <w:color w:val="000000"/>
                <w:lang w:eastAsia="ru-RU"/>
              </w:rPr>
              <w:t>Объекта</w:t>
            </w:r>
          </w:p>
          <w:p w14:paraId="0033E74A" w14:textId="77777777" w:rsidR="00205763" w:rsidRPr="00E9163A" w:rsidRDefault="00205763" w:rsidP="00205763">
            <w:pPr>
              <w:spacing w:after="0" w:line="288" w:lineRule="auto"/>
              <w:ind w:firstLine="567"/>
              <w:contextualSpacing/>
              <w:jc w:val="center"/>
              <w:rPr>
                <w:rFonts w:ascii="Arial" w:eastAsia="Times New Roman" w:hAnsi="Arial" w:cs="Arial"/>
                <w:b/>
                <w:bCs/>
                <w:color w:val="000000"/>
                <w:lang w:val="en-US" w:eastAsia="ru-RU"/>
              </w:rPr>
            </w:pPr>
          </w:p>
        </w:tc>
        <w:tc>
          <w:tcPr>
            <w:tcW w:w="1418" w:type="dxa"/>
            <w:tcBorders>
              <w:top w:val="single" w:sz="4" w:space="0" w:color="auto"/>
              <w:left w:val="nil"/>
              <w:bottom w:val="single" w:sz="4" w:space="0" w:color="auto"/>
              <w:right w:val="single" w:sz="4" w:space="0" w:color="auto"/>
            </w:tcBorders>
            <w:vAlign w:val="center"/>
            <w:hideMark/>
          </w:tcPr>
          <w:p w14:paraId="623CA3D3" w14:textId="77777777" w:rsidR="00205763" w:rsidRPr="00E9163A" w:rsidRDefault="00205763" w:rsidP="00205763">
            <w:pPr>
              <w:spacing w:after="0" w:line="288" w:lineRule="auto"/>
              <w:contextualSpacing/>
              <w:jc w:val="center"/>
              <w:rPr>
                <w:rFonts w:ascii="Arial" w:eastAsia="Times New Roman" w:hAnsi="Arial" w:cs="Arial"/>
                <w:b/>
                <w:bCs/>
                <w:color w:val="000000"/>
                <w:lang w:eastAsia="ru-RU"/>
              </w:rPr>
            </w:pPr>
            <w:r w:rsidRPr="00E9163A">
              <w:rPr>
                <w:rFonts w:ascii="Arial" w:eastAsia="Times New Roman" w:hAnsi="Arial" w:cs="Arial"/>
                <w:b/>
                <w:bCs/>
                <w:color w:val="000000"/>
                <w:lang w:eastAsia="ru-RU"/>
              </w:rPr>
              <w:t xml:space="preserve">Условный номер </w:t>
            </w:r>
          </w:p>
          <w:p w14:paraId="4B65BA5B" w14:textId="77777777" w:rsidR="00205763" w:rsidRPr="00E9163A" w:rsidRDefault="00205763" w:rsidP="00205763">
            <w:pPr>
              <w:spacing w:after="0" w:line="288" w:lineRule="auto"/>
              <w:ind w:firstLine="567"/>
              <w:contextualSpacing/>
              <w:jc w:val="center"/>
              <w:rPr>
                <w:rFonts w:ascii="Arial" w:eastAsia="Times New Roman" w:hAnsi="Arial" w:cs="Arial"/>
                <w:b/>
                <w:bCs/>
                <w:color w:val="000000"/>
                <w:lang w:eastAsia="ru-RU"/>
              </w:rPr>
            </w:pPr>
          </w:p>
        </w:tc>
        <w:tc>
          <w:tcPr>
            <w:tcW w:w="991" w:type="dxa"/>
            <w:tcBorders>
              <w:top w:val="single" w:sz="4" w:space="0" w:color="auto"/>
              <w:left w:val="single" w:sz="4" w:space="0" w:color="auto"/>
              <w:bottom w:val="single" w:sz="4" w:space="0" w:color="auto"/>
              <w:right w:val="single" w:sz="4" w:space="0" w:color="auto"/>
            </w:tcBorders>
            <w:vAlign w:val="center"/>
            <w:hideMark/>
          </w:tcPr>
          <w:p w14:paraId="18AB2215" w14:textId="77777777" w:rsidR="00205763" w:rsidRPr="00E9163A" w:rsidRDefault="00205763" w:rsidP="00205763">
            <w:pPr>
              <w:spacing w:after="0" w:line="288" w:lineRule="auto"/>
              <w:ind w:left="-1013" w:right="-965" w:firstLine="9"/>
              <w:contextualSpacing/>
              <w:jc w:val="center"/>
              <w:rPr>
                <w:rFonts w:ascii="Arial" w:eastAsia="Times New Roman" w:hAnsi="Arial" w:cs="Arial"/>
                <w:b/>
                <w:bCs/>
                <w:color w:val="000000"/>
                <w:lang w:val="en-US" w:eastAsia="ru-RU"/>
              </w:rPr>
            </w:pPr>
            <w:r w:rsidRPr="00E9163A">
              <w:rPr>
                <w:rFonts w:ascii="Arial" w:eastAsia="Times New Roman" w:hAnsi="Arial" w:cs="Arial"/>
                <w:b/>
                <w:bCs/>
                <w:color w:val="000000"/>
                <w:lang w:eastAsia="ru-RU"/>
              </w:rPr>
              <w:t>Этаж</w:t>
            </w:r>
          </w:p>
          <w:p w14:paraId="78473E1E" w14:textId="77777777" w:rsidR="00205763" w:rsidRPr="00E9163A" w:rsidRDefault="00205763" w:rsidP="00205763">
            <w:pPr>
              <w:spacing w:after="0" w:line="288" w:lineRule="auto"/>
              <w:ind w:firstLine="567"/>
              <w:contextualSpacing/>
              <w:jc w:val="center"/>
              <w:rPr>
                <w:rFonts w:ascii="Arial" w:eastAsia="Times New Roman" w:hAnsi="Arial" w:cs="Arial"/>
                <w:b/>
                <w:bCs/>
                <w:color w:val="000000"/>
                <w:lang w:val="en-US" w:eastAsia="ru-RU"/>
              </w:rPr>
            </w:pPr>
          </w:p>
        </w:tc>
        <w:tc>
          <w:tcPr>
            <w:tcW w:w="1350" w:type="dxa"/>
            <w:tcBorders>
              <w:top w:val="single" w:sz="4" w:space="0" w:color="auto"/>
              <w:left w:val="nil"/>
              <w:bottom w:val="single" w:sz="4" w:space="0" w:color="auto"/>
              <w:right w:val="single" w:sz="4" w:space="0" w:color="auto"/>
            </w:tcBorders>
            <w:vAlign w:val="center"/>
            <w:hideMark/>
          </w:tcPr>
          <w:p w14:paraId="6026F178" w14:textId="77777777" w:rsidR="00205763" w:rsidRPr="00E9163A" w:rsidRDefault="00205763" w:rsidP="00205763">
            <w:pPr>
              <w:spacing w:after="0" w:line="288" w:lineRule="auto"/>
              <w:contextualSpacing/>
              <w:jc w:val="center"/>
              <w:rPr>
                <w:rFonts w:ascii="Arial" w:eastAsia="Times New Roman" w:hAnsi="Arial" w:cs="Arial"/>
                <w:b/>
                <w:bCs/>
                <w:color w:val="000000"/>
                <w:lang w:val="en-US" w:eastAsia="ru-RU"/>
              </w:rPr>
            </w:pPr>
            <w:r w:rsidRPr="00E9163A">
              <w:rPr>
                <w:rFonts w:ascii="Arial" w:eastAsia="Times New Roman" w:hAnsi="Arial" w:cs="Arial"/>
                <w:b/>
                <w:bCs/>
                <w:color w:val="000000"/>
                <w:lang w:eastAsia="ru-RU"/>
              </w:rPr>
              <w:t>Общая</w:t>
            </w:r>
            <w:r w:rsidRPr="00E9163A">
              <w:rPr>
                <w:rFonts w:ascii="Arial" w:eastAsia="Times New Roman" w:hAnsi="Arial" w:cs="Arial"/>
                <w:b/>
                <w:bCs/>
                <w:color w:val="000000"/>
                <w:lang w:val="en-US" w:eastAsia="ru-RU"/>
              </w:rPr>
              <w:t xml:space="preserve"> </w:t>
            </w:r>
            <w:r w:rsidRPr="00E9163A">
              <w:rPr>
                <w:rFonts w:ascii="Arial" w:eastAsia="Times New Roman" w:hAnsi="Arial" w:cs="Arial"/>
                <w:b/>
                <w:bCs/>
                <w:color w:val="000000"/>
                <w:lang w:eastAsia="ru-RU"/>
              </w:rPr>
              <w:t>проектная</w:t>
            </w:r>
            <w:r w:rsidRPr="00E9163A">
              <w:rPr>
                <w:rFonts w:ascii="Arial" w:eastAsia="Times New Roman" w:hAnsi="Arial" w:cs="Arial"/>
                <w:b/>
                <w:bCs/>
                <w:color w:val="000000"/>
                <w:lang w:val="en-US" w:eastAsia="ru-RU"/>
              </w:rPr>
              <w:t xml:space="preserve"> </w:t>
            </w:r>
            <w:r w:rsidRPr="00E9163A">
              <w:rPr>
                <w:rFonts w:ascii="Arial" w:eastAsia="Times New Roman" w:hAnsi="Arial" w:cs="Arial"/>
                <w:b/>
                <w:bCs/>
                <w:color w:val="000000"/>
                <w:lang w:eastAsia="ru-RU"/>
              </w:rPr>
              <w:t>площадь</w:t>
            </w:r>
            <w:r w:rsidRPr="00E9163A">
              <w:rPr>
                <w:rFonts w:ascii="Arial" w:eastAsia="Times New Roman" w:hAnsi="Arial" w:cs="Arial"/>
                <w:b/>
                <w:bCs/>
                <w:color w:val="000000"/>
                <w:lang w:val="en-US" w:eastAsia="ru-RU"/>
              </w:rPr>
              <w:t>,</w:t>
            </w:r>
          </w:p>
          <w:p w14:paraId="510A6A13" w14:textId="77777777" w:rsidR="00205763" w:rsidRPr="00E9163A" w:rsidRDefault="00205763" w:rsidP="00205763">
            <w:pPr>
              <w:spacing w:after="0" w:line="288" w:lineRule="auto"/>
              <w:contextualSpacing/>
              <w:jc w:val="center"/>
              <w:rPr>
                <w:rFonts w:ascii="Arial" w:eastAsia="Times New Roman" w:hAnsi="Arial" w:cs="Arial"/>
                <w:b/>
                <w:bCs/>
                <w:color w:val="000000"/>
                <w:lang w:val="en-US" w:eastAsia="ru-RU"/>
              </w:rPr>
            </w:pPr>
            <w:r w:rsidRPr="00E9163A">
              <w:rPr>
                <w:rFonts w:ascii="Arial" w:eastAsia="Times New Roman" w:hAnsi="Arial" w:cs="Arial"/>
                <w:b/>
                <w:bCs/>
                <w:color w:val="000000"/>
                <w:lang w:eastAsia="ru-RU"/>
              </w:rPr>
              <w:t>кв</w:t>
            </w:r>
            <w:r w:rsidRPr="00E9163A">
              <w:rPr>
                <w:rFonts w:ascii="Arial" w:eastAsia="Times New Roman" w:hAnsi="Arial" w:cs="Arial"/>
                <w:b/>
                <w:bCs/>
                <w:color w:val="000000"/>
                <w:lang w:val="en-US" w:eastAsia="ru-RU"/>
              </w:rPr>
              <w:t xml:space="preserve">. </w:t>
            </w:r>
            <w:r w:rsidRPr="00E9163A">
              <w:rPr>
                <w:rFonts w:ascii="Arial" w:eastAsia="Times New Roman" w:hAnsi="Arial" w:cs="Arial"/>
                <w:b/>
                <w:bCs/>
                <w:color w:val="000000"/>
                <w:lang w:eastAsia="ru-RU"/>
              </w:rPr>
              <w:t>м</w:t>
            </w:r>
          </w:p>
          <w:p w14:paraId="179440CF" w14:textId="77777777" w:rsidR="00205763" w:rsidRPr="00E9163A" w:rsidRDefault="00205763" w:rsidP="00205763">
            <w:pPr>
              <w:spacing w:after="0" w:line="288" w:lineRule="auto"/>
              <w:ind w:firstLine="567"/>
              <w:contextualSpacing/>
              <w:jc w:val="center"/>
              <w:rPr>
                <w:rFonts w:ascii="Arial" w:eastAsia="Times New Roman" w:hAnsi="Arial" w:cs="Arial"/>
                <w:b/>
                <w:bCs/>
                <w:color w:val="000000"/>
                <w:lang w:val="en-US" w:eastAsia="ru-RU"/>
              </w:rPr>
            </w:pPr>
          </w:p>
        </w:tc>
        <w:tc>
          <w:tcPr>
            <w:tcW w:w="1890" w:type="dxa"/>
            <w:tcBorders>
              <w:top w:val="single" w:sz="4" w:space="0" w:color="auto"/>
              <w:left w:val="nil"/>
              <w:bottom w:val="single" w:sz="4" w:space="0" w:color="auto"/>
              <w:right w:val="single" w:sz="4" w:space="0" w:color="auto"/>
            </w:tcBorders>
            <w:vAlign w:val="center"/>
            <w:hideMark/>
          </w:tcPr>
          <w:p w14:paraId="2D86F9E0" w14:textId="77777777" w:rsidR="00205763" w:rsidRPr="00E9163A" w:rsidRDefault="00205763" w:rsidP="00205763">
            <w:pPr>
              <w:spacing w:after="0" w:line="288" w:lineRule="auto"/>
              <w:contextualSpacing/>
              <w:jc w:val="center"/>
              <w:rPr>
                <w:rFonts w:ascii="Arial" w:eastAsia="Times New Roman" w:hAnsi="Arial" w:cs="Arial"/>
                <w:b/>
                <w:bCs/>
                <w:color w:val="000000"/>
                <w:lang w:eastAsia="ru-RU"/>
              </w:rPr>
            </w:pPr>
            <w:r w:rsidRPr="00E9163A">
              <w:rPr>
                <w:rFonts w:ascii="Arial" w:eastAsia="Times New Roman" w:hAnsi="Arial" w:cs="Arial"/>
                <w:b/>
                <w:bCs/>
                <w:color w:val="000000"/>
                <w:lang w:eastAsia="ru-RU"/>
              </w:rPr>
              <w:t>Стоимость за 1 кв. м, рубли</w:t>
            </w:r>
          </w:p>
          <w:p w14:paraId="2E2CD474" w14:textId="77777777" w:rsidR="00205763" w:rsidRPr="00E9163A" w:rsidRDefault="00205763" w:rsidP="00205763">
            <w:pPr>
              <w:spacing w:after="0" w:line="288" w:lineRule="auto"/>
              <w:ind w:firstLine="567"/>
              <w:contextualSpacing/>
              <w:jc w:val="center"/>
              <w:rPr>
                <w:rFonts w:ascii="Arial" w:eastAsia="Times New Roman" w:hAnsi="Arial" w:cs="Arial"/>
                <w:b/>
                <w:bCs/>
                <w:color w:val="000000"/>
                <w:lang w:eastAsia="ru-RU"/>
              </w:rPr>
            </w:pPr>
          </w:p>
        </w:tc>
        <w:tc>
          <w:tcPr>
            <w:tcW w:w="2615" w:type="dxa"/>
            <w:tcBorders>
              <w:top w:val="single" w:sz="4" w:space="0" w:color="auto"/>
              <w:left w:val="nil"/>
              <w:bottom w:val="single" w:sz="4" w:space="0" w:color="auto"/>
              <w:right w:val="single" w:sz="4" w:space="0" w:color="auto"/>
            </w:tcBorders>
            <w:vAlign w:val="center"/>
            <w:hideMark/>
          </w:tcPr>
          <w:p w14:paraId="08DF23F6" w14:textId="77777777" w:rsidR="00205763" w:rsidRPr="00E9163A" w:rsidRDefault="00205763" w:rsidP="00205763">
            <w:pPr>
              <w:spacing w:after="0" w:line="288" w:lineRule="auto"/>
              <w:contextualSpacing/>
              <w:jc w:val="center"/>
              <w:rPr>
                <w:rFonts w:ascii="Arial" w:eastAsia="Times New Roman" w:hAnsi="Arial" w:cs="Arial"/>
                <w:b/>
                <w:bCs/>
                <w:color w:val="000000"/>
                <w:lang w:val="en-US" w:eastAsia="ru-RU"/>
              </w:rPr>
            </w:pPr>
            <w:r w:rsidRPr="00E9163A">
              <w:rPr>
                <w:rFonts w:ascii="Arial" w:eastAsia="Times New Roman" w:hAnsi="Arial" w:cs="Arial"/>
                <w:b/>
                <w:bCs/>
                <w:color w:val="000000"/>
                <w:lang w:eastAsia="ru-RU"/>
              </w:rPr>
              <w:t>Цена</w:t>
            </w:r>
            <w:r w:rsidRPr="00E9163A">
              <w:rPr>
                <w:rFonts w:ascii="Arial" w:eastAsia="Times New Roman" w:hAnsi="Arial" w:cs="Arial"/>
                <w:b/>
                <w:bCs/>
                <w:color w:val="000000"/>
                <w:lang w:val="en-US" w:eastAsia="ru-RU"/>
              </w:rPr>
              <w:t xml:space="preserve"> </w:t>
            </w:r>
            <w:r w:rsidRPr="00E9163A">
              <w:rPr>
                <w:rFonts w:ascii="Arial" w:eastAsia="Times New Roman" w:hAnsi="Arial" w:cs="Arial"/>
                <w:b/>
                <w:bCs/>
                <w:color w:val="000000"/>
                <w:lang w:eastAsia="ru-RU"/>
              </w:rPr>
              <w:t>Объекта</w:t>
            </w:r>
            <w:r w:rsidRPr="00E9163A">
              <w:rPr>
                <w:rFonts w:ascii="Arial" w:eastAsia="Times New Roman" w:hAnsi="Arial" w:cs="Arial"/>
                <w:b/>
                <w:bCs/>
                <w:color w:val="000000"/>
                <w:lang w:val="en-US" w:eastAsia="ru-RU"/>
              </w:rPr>
              <w:t xml:space="preserve">, </w:t>
            </w:r>
            <w:r w:rsidRPr="00E9163A">
              <w:rPr>
                <w:rFonts w:ascii="Arial" w:eastAsia="Times New Roman" w:hAnsi="Arial" w:cs="Arial"/>
                <w:b/>
                <w:bCs/>
                <w:color w:val="000000"/>
                <w:lang w:eastAsia="ru-RU"/>
              </w:rPr>
              <w:t>рубли</w:t>
            </w:r>
          </w:p>
          <w:p w14:paraId="73734238" w14:textId="77777777" w:rsidR="00205763" w:rsidRPr="00E9163A" w:rsidRDefault="00205763" w:rsidP="00205763">
            <w:pPr>
              <w:spacing w:after="0" w:line="288" w:lineRule="auto"/>
              <w:ind w:firstLine="567"/>
              <w:contextualSpacing/>
              <w:jc w:val="center"/>
              <w:rPr>
                <w:rFonts w:ascii="Arial" w:eastAsia="Times New Roman" w:hAnsi="Arial" w:cs="Arial"/>
                <w:b/>
                <w:bCs/>
                <w:color w:val="000000"/>
                <w:lang w:val="en-US" w:eastAsia="ru-RU"/>
              </w:rPr>
            </w:pPr>
          </w:p>
        </w:tc>
      </w:tr>
      <w:tr w:rsidR="00205763" w:rsidRPr="00E9163A" w14:paraId="5A036E69" w14:textId="77777777" w:rsidTr="00E9163A">
        <w:trPr>
          <w:trHeight w:val="300"/>
        </w:trPr>
        <w:tc>
          <w:tcPr>
            <w:tcW w:w="710" w:type="dxa"/>
            <w:tcBorders>
              <w:top w:val="nil"/>
              <w:left w:val="single" w:sz="4" w:space="0" w:color="auto"/>
              <w:bottom w:val="single" w:sz="4" w:space="0" w:color="auto"/>
              <w:right w:val="single" w:sz="4" w:space="0" w:color="auto"/>
            </w:tcBorders>
            <w:noWrap/>
            <w:vAlign w:val="bottom"/>
            <w:hideMark/>
          </w:tcPr>
          <w:p w14:paraId="1AE967BF" w14:textId="77777777" w:rsidR="00205763" w:rsidRPr="00E9163A" w:rsidRDefault="00205763" w:rsidP="00205763">
            <w:pPr>
              <w:spacing w:after="0" w:line="288" w:lineRule="auto"/>
              <w:ind w:firstLine="567"/>
              <w:contextualSpacing/>
              <w:jc w:val="center"/>
              <w:rPr>
                <w:rFonts w:ascii="Arial" w:eastAsia="Times New Roman" w:hAnsi="Arial" w:cs="Arial"/>
                <w:color w:val="000000"/>
                <w:lang w:eastAsia="ru-RU"/>
              </w:rPr>
            </w:pPr>
            <w:r w:rsidRPr="00E9163A">
              <w:rPr>
                <w:rFonts w:ascii="Arial" w:eastAsia="Times New Roman" w:hAnsi="Arial" w:cs="Arial"/>
                <w:color w:val="000000"/>
                <w:lang w:eastAsia="ru-RU"/>
              </w:rPr>
              <w:t>1</w:t>
            </w:r>
          </w:p>
        </w:tc>
        <w:tc>
          <w:tcPr>
            <w:tcW w:w="1276" w:type="dxa"/>
            <w:tcBorders>
              <w:top w:val="nil"/>
              <w:left w:val="nil"/>
              <w:bottom w:val="single" w:sz="4" w:space="0" w:color="auto"/>
              <w:right w:val="single" w:sz="4" w:space="0" w:color="auto"/>
            </w:tcBorders>
            <w:noWrap/>
            <w:vAlign w:val="bottom"/>
          </w:tcPr>
          <w:p w14:paraId="073DC37C" w14:textId="77777777" w:rsidR="00205763" w:rsidRPr="00E9163A" w:rsidRDefault="00205763" w:rsidP="00205763">
            <w:pPr>
              <w:spacing w:after="0" w:line="288" w:lineRule="auto"/>
              <w:ind w:firstLine="567"/>
              <w:contextualSpacing/>
              <w:jc w:val="center"/>
              <w:rPr>
                <w:rFonts w:ascii="Arial" w:eastAsia="Times New Roman" w:hAnsi="Arial" w:cs="Arial"/>
                <w:color w:val="000000"/>
                <w:lang w:eastAsia="ru-RU"/>
              </w:rPr>
            </w:pPr>
          </w:p>
        </w:tc>
        <w:tc>
          <w:tcPr>
            <w:tcW w:w="1418" w:type="dxa"/>
            <w:tcBorders>
              <w:top w:val="nil"/>
              <w:left w:val="nil"/>
              <w:bottom w:val="single" w:sz="4" w:space="0" w:color="auto"/>
              <w:right w:val="single" w:sz="4" w:space="0" w:color="auto"/>
            </w:tcBorders>
            <w:noWrap/>
            <w:vAlign w:val="bottom"/>
          </w:tcPr>
          <w:p w14:paraId="67812F41" w14:textId="77777777" w:rsidR="00205763" w:rsidRPr="00E9163A" w:rsidRDefault="00205763" w:rsidP="00205763">
            <w:pPr>
              <w:spacing w:after="0" w:line="288" w:lineRule="auto"/>
              <w:ind w:firstLine="567"/>
              <w:contextualSpacing/>
              <w:jc w:val="center"/>
              <w:rPr>
                <w:rFonts w:ascii="Arial" w:eastAsia="Times New Roman" w:hAnsi="Arial" w:cs="Arial"/>
                <w:color w:val="000000"/>
                <w:lang w:eastAsia="ru-RU"/>
              </w:rPr>
            </w:pPr>
          </w:p>
        </w:tc>
        <w:tc>
          <w:tcPr>
            <w:tcW w:w="991" w:type="dxa"/>
            <w:tcBorders>
              <w:top w:val="single" w:sz="4" w:space="0" w:color="auto"/>
              <w:left w:val="single" w:sz="4" w:space="0" w:color="auto"/>
              <w:bottom w:val="single" w:sz="4" w:space="0" w:color="auto"/>
              <w:right w:val="single" w:sz="4" w:space="0" w:color="auto"/>
            </w:tcBorders>
            <w:noWrap/>
            <w:vAlign w:val="bottom"/>
          </w:tcPr>
          <w:p w14:paraId="61FECE31" w14:textId="77777777" w:rsidR="00205763" w:rsidRPr="00E9163A" w:rsidRDefault="00205763" w:rsidP="00205763">
            <w:pPr>
              <w:spacing w:after="0" w:line="288" w:lineRule="auto"/>
              <w:ind w:firstLine="567"/>
              <w:contextualSpacing/>
              <w:jc w:val="center"/>
              <w:rPr>
                <w:rFonts w:ascii="Arial" w:eastAsia="Times New Roman" w:hAnsi="Arial" w:cs="Arial"/>
                <w:color w:val="000000"/>
                <w:lang w:eastAsia="ru-RU"/>
              </w:rPr>
            </w:pPr>
          </w:p>
        </w:tc>
        <w:tc>
          <w:tcPr>
            <w:tcW w:w="1350" w:type="dxa"/>
            <w:tcBorders>
              <w:top w:val="nil"/>
              <w:left w:val="nil"/>
              <w:bottom w:val="single" w:sz="4" w:space="0" w:color="auto"/>
              <w:right w:val="single" w:sz="4" w:space="0" w:color="auto"/>
            </w:tcBorders>
            <w:noWrap/>
            <w:vAlign w:val="bottom"/>
          </w:tcPr>
          <w:p w14:paraId="07391821" w14:textId="77777777" w:rsidR="00205763" w:rsidRPr="00E9163A" w:rsidRDefault="00205763" w:rsidP="00205763">
            <w:pPr>
              <w:spacing w:after="0" w:line="288" w:lineRule="auto"/>
              <w:ind w:firstLine="567"/>
              <w:contextualSpacing/>
              <w:jc w:val="center"/>
              <w:rPr>
                <w:rFonts w:ascii="Arial" w:eastAsia="Times New Roman" w:hAnsi="Arial" w:cs="Arial"/>
                <w:color w:val="000000"/>
                <w:lang w:eastAsia="ru-RU"/>
              </w:rPr>
            </w:pPr>
          </w:p>
        </w:tc>
        <w:tc>
          <w:tcPr>
            <w:tcW w:w="1890" w:type="dxa"/>
            <w:tcBorders>
              <w:top w:val="nil"/>
              <w:left w:val="nil"/>
              <w:bottom w:val="single" w:sz="4" w:space="0" w:color="auto"/>
              <w:right w:val="single" w:sz="4" w:space="0" w:color="auto"/>
            </w:tcBorders>
            <w:noWrap/>
            <w:vAlign w:val="bottom"/>
          </w:tcPr>
          <w:p w14:paraId="345F53CD" w14:textId="77777777" w:rsidR="00205763" w:rsidRPr="00E9163A" w:rsidRDefault="00205763" w:rsidP="00205763">
            <w:pPr>
              <w:spacing w:after="0" w:line="288" w:lineRule="auto"/>
              <w:ind w:firstLine="567"/>
              <w:contextualSpacing/>
              <w:jc w:val="center"/>
              <w:rPr>
                <w:rFonts w:ascii="Arial" w:eastAsia="Times New Roman" w:hAnsi="Arial" w:cs="Arial"/>
                <w:color w:val="000000"/>
                <w:lang w:eastAsia="ru-RU"/>
              </w:rPr>
            </w:pPr>
          </w:p>
        </w:tc>
        <w:tc>
          <w:tcPr>
            <w:tcW w:w="2615" w:type="dxa"/>
            <w:tcBorders>
              <w:top w:val="nil"/>
              <w:left w:val="nil"/>
              <w:bottom w:val="single" w:sz="4" w:space="0" w:color="auto"/>
              <w:right w:val="single" w:sz="4" w:space="0" w:color="auto"/>
            </w:tcBorders>
            <w:noWrap/>
            <w:vAlign w:val="bottom"/>
          </w:tcPr>
          <w:p w14:paraId="481EA096" w14:textId="77777777" w:rsidR="00205763" w:rsidRPr="00E9163A" w:rsidRDefault="00205763" w:rsidP="00205763">
            <w:pPr>
              <w:spacing w:after="0" w:line="288" w:lineRule="auto"/>
              <w:ind w:firstLine="567"/>
              <w:contextualSpacing/>
              <w:jc w:val="center"/>
              <w:rPr>
                <w:rFonts w:ascii="Arial" w:eastAsia="Times New Roman" w:hAnsi="Arial" w:cs="Arial"/>
                <w:color w:val="000000"/>
                <w:lang w:eastAsia="ru-RU"/>
              </w:rPr>
            </w:pPr>
          </w:p>
        </w:tc>
      </w:tr>
    </w:tbl>
    <w:tbl>
      <w:tblPr>
        <w:tblStyle w:val="af7"/>
        <w:tblW w:w="10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gridCol w:w="222"/>
      </w:tblGrid>
      <w:tr w:rsidR="00107891" w:rsidRPr="00E9163A" w14:paraId="50C303F9" w14:textId="77777777" w:rsidTr="00E9163A">
        <w:tc>
          <w:tcPr>
            <w:tcW w:w="9923" w:type="dxa"/>
          </w:tcPr>
          <w:p w14:paraId="0CB51D61" w14:textId="77777777" w:rsidR="00107891" w:rsidRPr="00E9163A" w:rsidRDefault="00107891" w:rsidP="00205763">
            <w:pPr>
              <w:spacing w:line="288" w:lineRule="auto"/>
              <w:ind w:firstLine="567"/>
              <w:contextualSpacing/>
              <w:jc w:val="both"/>
              <w:rPr>
                <w:rFonts w:ascii="Arial" w:hAnsi="Arial" w:cs="Arial"/>
                <w:sz w:val="22"/>
                <w:szCs w:val="22"/>
              </w:rPr>
            </w:pPr>
          </w:p>
        </w:tc>
        <w:tc>
          <w:tcPr>
            <w:tcW w:w="222" w:type="dxa"/>
          </w:tcPr>
          <w:p w14:paraId="1B34B9A7" w14:textId="77777777" w:rsidR="00107891" w:rsidRPr="00E9163A" w:rsidRDefault="00107891" w:rsidP="00205763">
            <w:pPr>
              <w:spacing w:line="288" w:lineRule="auto"/>
              <w:ind w:firstLine="567"/>
              <w:contextualSpacing/>
              <w:jc w:val="both"/>
              <w:rPr>
                <w:rFonts w:ascii="Arial" w:hAnsi="Arial" w:cs="Arial"/>
                <w:sz w:val="22"/>
                <w:szCs w:val="22"/>
              </w:rPr>
            </w:pPr>
          </w:p>
        </w:tc>
      </w:tr>
      <w:tr w:rsidR="00205763" w:rsidRPr="00E9163A" w14:paraId="428B7657" w14:textId="77777777" w:rsidTr="00E9163A">
        <w:trPr>
          <w:gridAfter w:val="1"/>
          <w:wAfter w:w="222" w:type="dxa"/>
        </w:trPr>
        <w:tc>
          <w:tcPr>
            <w:tcW w:w="9923" w:type="dxa"/>
          </w:tcPr>
          <w:p w14:paraId="647C4C29" w14:textId="77777777" w:rsidR="00205763" w:rsidRPr="00E9163A" w:rsidRDefault="00205763" w:rsidP="00205763">
            <w:pPr>
              <w:spacing w:line="288" w:lineRule="auto"/>
              <w:contextualSpacing/>
              <w:jc w:val="both"/>
              <w:rPr>
                <w:rFonts w:ascii="Arial" w:hAnsi="Arial" w:cs="Arial"/>
                <w:sz w:val="22"/>
                <w:szCs w:val="22"/>
              </w:rPr>
            </w:pPr>
            <w:r w:rsidRPr="00E9163A">
              <w:rPr>
                <w:rFonts w:ascii="Arial" w:hAnsi="Arial" w:cs="Arial"/>
                <w:sz w:val="22"/>
                <w:szCs w:val="22"/>
              </w:rPr>
              <w:t>1.</w:t>
            </w:r>
            <w:r w:rsidRPr="00E9163A">
              <w:rPr>
                <w:rFonts w:ascii="Arial" w:hAnsi="Arial" w:cs="Arial"/>
                <w:sz w:val="22"/>
                <w:szCs w:val="22"/>
              </w:rPr>
              <w:tab/>
              <w:t>Назначение Объекта долевого строительства — нежилое</w:t>
            </w:r>
          </w:p>
          <w:p w14:paraId="0F829F88" w14:textId="77777777" w:rsidR="00205763" w:rsidRPr="00E9163A" w:rsidRDefault="00205763" w:rsidP="00205763">
            <w:pPr>
              <w:spacing w:line="288" w:lineRule="auto"/>
              <w:contextualSpacing/>
              <w:jc w:val="both"/>
              <w:rPr>
                <w:rFonts w:ascii="Arial" w:hAnsi="Arial" w:cs="Arial"/>
                <w:sz w:val="22"/>
                <w:szCs w:val="22"/>
              </w:rPr>
            </w:pPr>
          </w:p>
          <w:p w14:paraId="212EE7B2" w14:textId="4CF6CEEF" w:rsidR="00205763" w:rsidRPr="00E9163A" w:rsidRDefault="00E9163A" w:rsidP="00205763">
            <w:pPr>
              <w:spacing w:line="288" w:lineRule="auto"/>
              <w:contextualSpacing/>
              <w:jc w:val="both"/>
              <w:rPr>
                <w:rFonts w:ascii="Arial" w:hAnsi="Arial" w:cs="Arial"/>
                <w:sz w:val="22"/>
                <w:szCs w:val="22"/>
              </w:rPr>
            </w:pPr>
            <w:r>
              <w:rPr>
                <w:rFonts w:ascii="Arial" w:hAnsi="Arial" w:cs="Arial"/>
                <w:sz w:val="22"/>
                <w:szCs w:val="22"/>
              </w:rPr>
              <w:t>2</w:t>
            </w:r>
            <w:r w:rsidR="00205763" w:rsidRPr="00E9163A">
              <w:rPr>
                <w:rFonts w:ascii="Arial" w:hAnsi="Arial" w:cs="Arial"/>
                <w:sz w:val="22"/>
                <w:szCs w:val="22"/>
              </w:rPr>
              <w:t>.</w:t>
            </w:r>
            <w:r w:rsidR="00205763" w:rsidRPr="00E9163A">
              <w:rPr>
                <w:rFonts w:ascii="Arial" w:hAnsi="Arial" w:cs="Arial"/>
                <w:sz w:val="22"/>
                <w:szCs w:val="22"/>
              </w:rPr>
              <w:tab/>
              <w:t>Состав нежилого помещения:</w:t>
            </w:r>
          </w:p>
          <w:p w14:paraId="1F7B4F7D" w14:textId="77777777" w:rsidR="00205763" w:rsidRPr="00E9163A" w:rsidRDefault="00205763" w:rsidP="00205763">
            <w:pPr>
              <w:spacing w:line="288" w:lineRule="auto"/>
              <w:contextualSpacing/>
              <w:jc w:val="both"/>
              <w:rPr>
                <w:rFonts w:ascii="Arial" w:hAnsi="Arial" w:cs="Arial"/>
                <w:sz w:val="22"/>
                <w:szCs w:val="22"/>
              </w:rPr>
            </w:pPr>
            <w:r w:rsidRPr="00E9163A">
              <w:rPr>
                <w:rFonts w:ascii="Arial" w:hAnsi="Arial" w:cs="Arial"/>
                <w:sz w:val="22"/>
                <w:szCs w:val="22"/>
              </w:rPr>
              <w:t>—</w:t>
            </w:r>
            <w:r w:rsidRPr="00E9163A">
              <w:rPr>
                <w:rFonts w:ascii="Arial" w:hAnsi="Arial" w:cs="Arial"/>
                <w:sz w:val="22"/>
                <w:szCs w:val="22"/>
              </w:rPr>
              <w:tab/>
              <w:t>[…]</w:t>
            </w:r>
          </w:p>
          <w:p w14:paraId="58A52E3F" w14:textId="77777777" w:rsidR="00205763" w:rsidRPr="00E9163A" w:rsidRDefault="00205763" w:rsidP="00205763">
            <w:pPr>
              <w:spacing w:line="288" w:lineRule="auto"/>
              <w:contextualSpacing/>
              <w:jc w:val="both"/>
              <w:rPr>
                <w:rFonts w:ascii="Arial" w:hAnsi="Arial" w:cs="Arial"/>
                <w:sz w:val="22"/>
                <w:szCs w:val="22"/>
              </w:rPr>
            </w:pPr>
            <w:r w:rsidRPr="00E9163A">
              <w:rPr>
                <w:rFonts w:ascii="Arial" w:hAnsi="Arial" w:cs="Arial"/>
                <w:sz w:val="22"/>
                <w:szCs w:val="22"/>
              </w:rPr>
              <w:t>—</w:t>
            </w:r>
            <w:r w:rsidRPr="00E9163A">
              <w:rPr>
                <w:rFonts w:ascii="Arial" w:hAnsi="Arial" w:cs="Arial"/>
                <w:sz w:val="22"/>
                <w:szCs w:val="22"/>
              </w:rPr>
              <w:tab/>
              <w:t>[…]</w:t>
            </w:r>
          </w:p>
          <w:p w14:paraId="53EC1DCC" w14:textId="77777777" w:rsidR="00205763" w:rsidRPr="00E9163A" w:rsidRDefault="00205763" w:rsidP="00205763">
            <w:pPr>
              <w:spacing w:line="288" w:lineRule="auto"/>
              <w:contextualSpacing/>
              <w:jc w:val="both"/>
              <w:rPr>
                <w:rFonts w:ascii="Arial" w:hAnsi="Arial" w:cs="Arial"/>
                <w:sz w:val="22"/>
                <w:szCs w:val="22"/>
              </w:rPr>
            </w:pPr>
          </w:p>
          <w:p w14:paraId="243FFF11" w14:textId="77777777" w:rsidR="00205763" w:rsidRPr="00E9163A" w:rsidRDefault="00205763" w:rsidP="00205763">
            <w:pPr>
              <w:spacing w:line="288" w:lineRule="auto"/>
              <w:contextualSpacing/>
              <w:jc w:val="both"/>
              <w:rPr>
                <w:rFonts w:ascii="Arial" w:hAnsi="Arial" w:cs="Arial"/>
                <w:sz w:val="22"/>
                <w:szCs w:val="22"/>
              </w:rPr>
            </w:pPr>
            <w:r w:rsidRPr="00E9163A">
              <w:rPr>
                <w:rFonts w:ascii="Arial" w:hAnsi="Arial" w:cs="Arial"/>
                <w:sz w:val="22"/>
                <w:szCs w:val="22"/>
              </w:rPr>
              <w:t>3.</w:t>
            </w:r>
            <w:r w:rsidRPr="00E9163A">
              <w:rPr>
                <w:rFonts w:ascii="Arial" w:hAnsi="Arial" w:cs="Arial"/>
                <w:sz w:val="22"/>
                <w:szCs w:val="22"/>
              </w:rPr>
              <w:tab/>
              <w:t>Площади частей нежилого помещения:</w:t>
            </w:r>
          </w:p>
          <w:p w14:paraId="4628EE7D" w14:textId="77777777" w:rsidR="00205763" w:rsidRPr="00E9163A" w:rsidRDefault="00205763" w:rsidP="00205763">
            <w:pPr>
              <w:spacing w:line="288" w:lineRule="auto"/>
              <w:contextualSpacing/>
              <w:jc w:val="both"/>
              <w:rPr>
                <w:rFonts w:ascii="Arial" w:hAnsi="Arial" w:cs="Arial"/>
                <w:sz w:val="22"/>
                <w:szCs w:val="22"/>
              </w:rPr>
            </w:pPr>
            <w:r w:rsidRPr="00E9163A">
              <w:rPr>
                <w:rFonts w:ascii="Arial" w:hAnsi="Arial" w:cs="Arial"/>
                <w:sz w:val="22"/>
                <w:szCs w:val="22"/>
              </w:rPr>
              <w:t>—</w:t>
            </w:r>
            <w:r w:rsidRPr="00E9163A">
              <w:rPr>
                <w:rFonts w:ascii="Arial" w:hAnsi="Arial" w:cs="Arial"/>
                <w:sz w:val="22"/>
                <w:szCs w:val="22"/>
              </w:rPr>
              <w:tab/>
              <w:t>______ - ______ кв. м</w:t>
            </w:r>
          </w:p>
          <w:p w14:paraId="2B521DE8" w14:textId="77777777" w:rsidR="00205763" w:rsidRPr="00E9163A" w:rsidRDefault="00205763" w:rsidP="00205763">
            <w:pPr>
              <w:spacing w:line="288" w:lineRule="auto"/>
              <w:contextualSpacing/>
              <w:jc w:val="both"/>
              <w:rPr>
                <w:rFonts w:ascii="Arial" w:hAnsi="Arial" w:cs="Arial"/>
                <w:sz w:val="22"/>
                <w:szCs w:val="22"/>
              </w:rPr>
            </w:pPr>
            <w:r w:rsidRPr="00E9163A">
              <w:rPr>
                <w:rFonts w:ascii="Arial" w:hAnsi="Arial" w:cs="Arial"/>
                <w:sz w:val="22"/>
                <w:szCs w:val="22"/>
              </w:rPr>
              <w:t>—</w:t>
            </w:r>
            <w:r w:rsidRPr="00E9163A">
              <w:rPr>
                <w:rFonts w:ascii="Arial" w:hAnsi="Arial" w:cs="Arial"/>
                <w:sz w:val="22"/>
                <w:szCs w:val="22"/>
              </w:rPr>
              <w:tab/>
              <w:t>______ - ______ кв. м</w:t>
            </w:r>
          </w:p>
          <w:p w14:paraId="085227B9" w14:textId="77777777" w:rsidR="00205763" w:rsidRPr="00E9163A" w:rsidRDefault="00205763" w:rsidP="00205763">
            <w:pPr>
              <w:spacing w:line="288" w:lineRule="auto"/>
              <w:contextualSpacing/>
              <w:jc w:val="both"/>
              <w:rPr>
                <w:rFonts w:ascii="Arial" w:hAnsi="Arial" w:cs="Arial"/>
                <w:sz w:val="22"/>
                <w:szCs w:val="22"/>
              </w:rPr>
            </w:pPr>
            <w:r w:rsidRPr="00E9163A">
              <w:rPr>
                <w:rFonts w:ascii="Arial" w:hAnsi="Arial" w:cs="Arial"/>
                <w:sz w:val="22"/>
                <w:szCs w:val="22"/>
              </w:rPr>
              <w:t>—</w:t>
            </w:r>
            <w:r w:rsidRPr="00E9163A">
              <w:rPr>
                <w:rFonts w:ascii="Arial" w:hAnsi="Arial" w:cs="Arial"/>
                <w:sz w:val="22"/>
                <w:szCs w:val="22"/>
              </w:rPr>
              <w:tab/>
              <w:t>______ - ______ кв. м</w:t>
            </w:r>
          </w:p>
          <w:p w14:paraId="52CAA0E6" w14:textId="77777777" w:rsidR="00205763" w:rsidRPr="00E9163A" w:rsidRDefault="00205763" w:rsidP="00205763">
            <w:pPr>
              <w:spacing w:line="288" w:lineRule="auto"/>
              <w:contextualSpacing/>
              <w:jc w:val="both"/>
              <w:rPr>
                <w:rFonts w:ascii="Arial" w:hAnsi="Arial" w:cs="Arial"/>
                <w:sz w:val="22"/>
                <w:szCs w:val="22"/>
              </w:rPr>
            </w:pPr>
            <w:r w:rsidRPr="00E9163A">
              <w:rPr>
                <w:rFonts w:ascii="Arial" w:hAnsi="Arial" w:cs="Arial"/>
                <w:sz w:val="22"/>
                <w:szCs w:val="22"/>
              </w:rPr>
              <w:t>—</w:t>
            </w:r>
            <w:r w:rsidRPr="00E9163A">
              <w:rPr>
                <w:rFonts w:ascii="Arial" w:hAnsi="Arial" w:cs="Arial"/>
                <w:sz w:val="22"/>
                <w:szCs w:val="22"/>
              </w:rPr>
              <w:tab/>
              <w:t>______ - ______ кв. м</w:t>
            </w:r>
          </w:p>
        </w:tc>
      </w:tr>
      <w:tr w:rsidR="00205763" w:rsidRPr="00E9163A" w14:paraId="1B65EB62" w14:textId="77777777" w:rsidTr="00E9163A">
        <w:trPr>
          <w:gridAfter w:val="1"/>
          <w:wAfter w:w="222" w:type="dxa"/>
        </w:trPr>
        <w:tc>
          <w:tcPr>
            <w:tcW w:w="9923" w:type="dxa"/>
          </w:tcPr>
          <w:p w14:paraId="7B47B8D3" w14:textId="77777777" w:rsidR="00205763" w:rsidRPr="00E9163A" w:rsidRDefault="00205763" w:rsidP="00205763">
            <w:pPr>
              <w:spacing w:line="288" w:lineRule="auto"/>
              <w:ind w:firstLine="567"/>
              <w:contextualSpacing/>
              <w:jc w:val="both"/>
              <w:rPr>
                <w:rFonts w:ascii="Arial" w:hAnsi="Arial" w:cs="Arial"/>
                <w:sz w:val="22"/>
                <w:szCs w:val="22"/>
              </w:rPr>
            </w:pPr>
          </w:p>
          <w:p w14:paraId="098A72F6" w14:textId="6D0E002E" w:rsidR="00205763" w:rsidRDefault="00E9163A" w:rsidP="00E9163A">
            <w:pPr>
              <w:spacing w:line="288" w:lineRule="auto"/>
              <w:ind w:firstLine="567"/>
              <w:contextualSpacing/>
              <w:jc w:val="center"/>
              <w:rPr>
                <w:rFonts w:ascii="Arial" w:hAnsi="Arial" w:cs="Arial"/>
                <w:b/>
                <w:sz w:val="22"/>
                <w:szCs w:val="22"/>
              </w:rPr>
            </w:pPr>
            <w:r w:rsidRPr="00E9163A">
              <w:rPr>
                <w:rFonts w:ascii="Arial" w:hAnsi="Arial" w:cs="Arial"/>
                <w:b/>
                <w:sz w:val="22"/>
                <w:szCs w:val="22"/>
              </w:rPr>
              <w:t>Подписи Сторон</w:t>
            </w:r>
          </w:p>
          <w:p w14:paraId="4D29CCB6" w14:textId="77777777" w:rsidR="00E9163A" w:rsidRPr="00E9163A" w:rsidRDefault="00E9163A" w:rsidP="00E9163A">
            <w:pPr>
              <w:spacing w:line="288" w:lineRule="auto"/>
              <w:ind w:firstLine="567"/>
              <w:contextualSpacing/>
              <w:jc w:val="center"/>
              <w:rPr>
                <w:rFonts w:ascii="Arial" w:hAnsi="Arial" w:cs="Arial"/>
                <w:sz w:val="22"/>
                <w:szCs w:val="22"/>
              </w:rPr>
            </w:pPr>
          </w:p>
          <w:tbl>
            <w:tblPr>
              <w:tblStyle w:val="af7"/>
              <w:tblpPr w:leftFromText="180" w:rightFromText="180" w:vertAnchor="text" w:horzAnchor="margin" w:tblpX="142" w:tblpY="139"/>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E9163A" w:rsidRPr="00E9163A" w14:paraId="5D5D9A76" w14:textId="77777777" w:rsidTr="00FC3C54">
              <w:tc>
                <w:tcPr>
                  <w:tcW w:w="4536" w:type="dxa"/>
                </w:tcPr>
                <w:p w14:paraId="708309C7" w14:textId="77777777" w:rsidR="00E9163A" w:rsidRPr="00E9163A" w:rsidRDefault="00E9163A" w:rsidP="00E9163A">
                  <w:pPr>
                    <w:contextualSpacing/>
                    <w:rPr>
                      <w:rFonts w:ascii="Arial" w:hAnsi="Arial" w:cs="Arial"/>
                      <w:b/>
                      <w:sz w:val="22"/>
                      <w:szCs w:val="22"/>
                    </w:rPr>
                  </w:pPr>
                  <w:r w:rsidRPr="00E9163A">
                    <w:rPr>
                      <w:rFonts w:ascii="Arial" w:hAnsi="Arial" w:cs="Arial"/>
                      <w:b/>
                      <w:sz w:val="22"/>
                      <w:szCs w:val="22"/>
                    </w:rPr>
                    <w:t>Застройщик:</w:t>
                  </w:r>
                </w:p>
                <w:p w14:paraId="6E1AFEFE" w14:textId="77777777" w:rsidR="00E9163A" w:rsidRPr="00E9163A" w:rsidRDefault="00E9163A" w:rsidP="00E9163A">
                  <w:pPr>
                    <w:contextualSpacing/>
                    <w:rPr>
                      <w:rFonts w:ascii="Arial" w:hAnsi="Arial" w:cs="Arial"/>
                      <w:b/>
                      <w:sz w:val="22"/>
                      <w:szCs w:val="22"/>
                    </w:rPr>
                  </w:pPr>
                  <w:r w:rsidRPr="00E9163A">
                    <w:rPr>
                      <w:rFonts w:ascii="Arial" w:hAnsi="Arial" w:cs="Arial"/>
                      <w:b/>
                      <w:sz w:val="22"/>
                      <w:szCs w:val="22"/>
                    </w:rPr>
                    <w:t>АО ФСК «РУССКОЕ ЗОЛОТО-СТРОЙИНВЕСТ»</w:t>
                  </w:r>
                </w:p>
                <w:p w14:paraId="1CB53F1A" w14:textId="77777777" w:rsidR="00E9163A" w:rsidRPr="00E9163A" w:rsidRDefault="00E9163A" w:rsidP="00E9163A">
                  <w:pPr>
                    <w:contextualSpacing/>
                    <w:rPr>
                      <w:rFonts w:ascii="Arial" w:hAnsi="Arial" w:cs="Arial"/>
                      <w:b/>
                      <w:sz w:val="22"/>
                      <w:szCs w:val="22"/>
                    </w:rPr>
                  </w:pPr>
                </w:p>
                <w:p w14:paraId="594C1135" w14:textId="77777777" w:rsidR="00E9163A" w:rsidRPr="00E9163A" w:rsidRDefault="00E9163A" w:rsidP="00E9163A">
                  <w:pPr>
                    <w:contextualSpacing/>
                    <w:rPr>
                      <w:rFonts w:ascii="Arial" w:hAnsi="Arial" w:cs="Arial"/>
                      <w:sz w:val="22"/>
                      <w:szCs w:val="22"/>
                    </w:rPr>
                  </w:pPr>
                  <w:r w:rsidRPr="00E9163A">
                    <w:rPr>
                      <w:rFonts w:ascii="Arial" w:hAnsi="Arial" w:cs="Arial"/>
                      <w:sz w:val="22"/>
                      <w:szCs w:val="22"/>
                    </w:rPr>
                    <w:t>Генеральный директор</w:t>
                  </w:r>
                </w:p>
                <w:p w14:paraId="7042806A" w14:textId="77777777" w:rsidR="00E9163A" w:rsidRDefault="00E9163A" w:rsidP="00E9163A">
                  <w:pPr>
                    <w:contextualSpacing/>
                    <w:rPr>
                      <w:rFonts w:ascii="Arial" w:hAnsi="Arial" w:cs="Arial"/>
                      <w:b/>
                      <w:sz w:val="22"/>
                      <w:szCs w:val="22"/>
                    </w:rPr>
                  </w:pPr>
                </w:p>
                <w:p w14:paraId="563CFC70" w14:textId="77777777" w:rsidR="00E9163A" w:rsidRPr="00E9163A" w:rsidRDefault="00E9163A" w:rsidP="00E9163A">
                  <w:pPr>
                    <w:contextualSpacing/>
                    <w:rPr>
                      <w:rFonts w:ascii="Arial" w:hAnsi="Arial" w:cs="Arial"/>
                      <w:b/>
                      <w:sz w:val="22"/>
                      <w:szCs w:val="22"/>
                    </w:rPr>
                  </w:pPr>
                </w:p>
                <w:p w14:paraId="7919E6C2" w14:textId="0E6A52AE" w:rsidR="00E9163A" w:rsidRPr="00E9163A" w:rsidRDefault="00E9163A" w:rsidP="00E9163A">
                  <w:pPr>
                    <w:contextualSpacing/>
                    <w:rPr>
                      <w:rFonts w:ascii="Arial" w:hAnsi="Arial" w:cs="Arial"/>
                      <w:b/>
                      <w:sz w:val="22"/>
                      <w:szCs w:val="22"/>
                    </w:rPr>
                  </w:pPr>
                  <w:r>
                    <w:rPr>
                      <w:rFonts w:ascii="Arial" w:hAnsi="Arial" w:cs="Arial"/>
                      <w:b/>
                      <w:sz w:val="22"/>
                      <w:szCs w:val="22"/>
                    </w:rPr>
                    <w:t>______________________</w:t>
                  </w:r>
                  <w:r w:rsidRPr="00E9163A">
                    <w:rPr>
                      <w:rFonts w:ascii="Arial" w:hAnsi="Arial" w:cs="Arial"/>
                      <w:b/>
                      <w:sz w:val="22"/>
                      <w:szCs w:val="22"/>
                    </w:rPr>
                    <w:t>Т.Б. Плиев</w:t>
                  </w:r>
                </w:p>
              </w:tc>
              <w:tc>
                <w:tcPr>
                  <w:tcW w:w="4961" w:type="dxa"/>
                </w:tcPr>
                <w:p w14:paraId="71B6931D" w14:textId="77777777" w:rsidR="00E9163A" w:rsidRPr="00E9163A" w:rsidRDefault="00E9163A" w:rsidP="00FC3C54">
                  <w:pPr>
                    <w:contextualSpacing/>
                    <w:rPr>
                      <w:rFonts w:ascii="Arial" w:hAnsi="Arial" w:cs="Arial"/>
                      <w:b/>
                      <w:sz w:val="22"/>
                      <w:szCs w:val="22"/>
                    </w:rPr>
                  </w:pPr>
                  <w:r w:rsidRPr="00E9163A">
                    <w:rPr>
                      <w:rFonts w:ascii="Arial" w:hAnsi="Arial" w:cs="Arial"/>
                      <w:b/>
                      <w:sz w:val="22"/>
                      <w:szCs w:val="22"/>
                    </w:rPr>
                    <w:t>Участник долевого строительства:</w:t>
                  </w:r>
                </w:p>
                <w:p w14:paraId="0436BC72" w14:textId="77777777" w:rsidR="00E9163A" w:rsidRPr="00E9163A" w:rsidRDefault="00E9163A" w:rsidP="00FC3C54">
                  <w:pPr>
                    <w:contextualSpacing/>
                    <w:rPr>
                      <w:rFonts w:ascii="Arial" w:hAnsi="Arial" w:cs="Arial"/>
                      <w:b/>
                      <w:sz w:val="22"/>
                      <w:szCs w:val="22"/>
                    </w:rPr>
                  </w:pPr>
                </w:p>
                <w:p w14:paraId="42E80D19" w14:textId="77777777" w:rsidR="00E9163A" w:rsidRPr="00E9163A" w:rsidRDefault="00E9163A" w:rsidP="00FC3C54">
                  <w:pPr>
                    <w:contextualSpacing/>
                    <w:rPr>
                      <w:rFonts w:ascii="Arial" w:hAnsi="Arial" w:cs="Arial"/>
                      <w:b/>
                      <w:sz w:val="22"/>
                      <w:szCs w:val="22"/>
                    </w:rPr>
                  </w:pPr>
                </w:p>
                <w:p w14:paraId="5B4B4DF3" w14:textId="77777777" w:rsidR="00E9163A" w:rsidRDefault="00E9163A" w:rsidP="00FC3C54">
                  <w:pPr>
                    <w:contextualSpacing/>
                    <w:rPr>
                      <w:rFonts w:ascii="Arial" w:hAnsi="Arial" w:cs="Arial"/>
                      <w:b/>
                      <w:sz w:val="22"/>
                      <w:szCs w:val="22"/>
                    </w:rPr>
                  </w:pPr>
                </w:p>
                <w:p w14:paraId="7CAD3AE3" w14:textId="77777777" w:rsidR="00E9163A" w:rsidRDefault="00E9163A" w:rsidP="00FC3C54">
                  <w:pPr>
                    <w:contextualSpacing/>
                    <w:rPr>
                      <w:rFonts w:ascii="Arial" w:hAnsi="Arial" w:cs="Arial"/>
                      <w:b/>
                      <w:sz w:val="22"/>
                      <w:szCs w:val="22"/>
                    </w:rPr>
                  </w:pPr>
                </w:p>
                <w:p w14:paraId="1CB90D61" w14:textId="77777777" w:rsidR="00E9163A" w:rsidRPr="00E9163A" w:rsidRDefault="00E9163A" w:rsidP="00FC3C54">
                  <w:pPr>
                    <w:contextualSpacing/>
                    <w:rPr>
                      <w:rFonts w:ascii="Arial" w:hAnsi="Arial" w:cs="Arial"/>
                      <w:b/>
                      <w:sz w:val="22"/>
                      <w:szCs w:val="22"/>
                    </w:rPr>
                  </w:pPr>
                </w:p>
                <w:p w14:paraId="72FA4342" w14:textId="77777777" w:rsidR="00E9163A" w:rsidRPr="00E9163A" w:rsidRDefault="00E9163A" w:rsidP="00FC3C54">
                  <w:pPr>
                    <w:contextualSpacing/>
                    <w:rPr>
                      <w:rFonts w:ascii="Arial" w:hAnsi="Arial" w:cs="Arial"/>
                      <w:b/>
                      <w:sz w:val="22"/>
                      <w:szCs w:val="22"/>
                    </w:rPr>
                  </w:pPr>
                </w:p>
                <w:p w14:paraId="05F32EF8" w14:textId="77777777" w:rsidR="00E9163A" w:rsidRPr="00E9163A" w:rsidRDefault="00E9163A" w:rsidP="00FC3C54">
                  <w:pPr>
                    <w:contextualSpacing/>
                    <w:rPr>
                      <w:rFonts w:ascii="Arial" w:hAnsi="Arial" w:cs="Arial"/>
                      <w:b/>
                      <w:sz w:val="22"/>
                      <w:szCs w:val="22"/>
                    </w:rPr>
                  </w:pPr>
                  <w:r w:rsidRPr="00E9163A">
                    <w:rPr>
                      <w:rFonts w:ascii="Arial" w:hAnsi="Arial" w:cs="Arial"/>
                      <w:b/>
                      <w:sz w:val="22"/>
                      <w:szCs w:val="22"/>
                    </w:rPr>
                    <w:t>______________________ __________</w:t>
                  </w:r>
                </w:p>
              </w:tc>
            </w:tr>
          </w:tbl>
          <w:p w14:paraId="1F690808" w14:textId="4F7C4272" w:rsidR="00205763" w:rsidRPr="00E9163A" w:rsidRDefault="00205763" w:rsidP="00205763">
            <w:pPr>
              <w:spacing w:line="288" w:lineRule="auto"/>
              <w:ind w:firstLine="567"/>
              <w:contextualSpacing/>
              <w:jc w:val="center"/>
              <w:rPr>
                <w:rFonts w:ascii="Arial" w:hAnsi="Arial" w:cs="Arial"/>
                <w:sz w:val="22"/>
                <w:szCs w:val="22"/>
              </w:rPr>
            </w:pPr>
          </w:p>
        </w:tc>
      </w:tr>
    </w:tbl>
    <w:p w14:paraId="41B1E789" w14:textId="77777777" w:rsidR="00E9163A" w:rsidRDefault="00E9163A">
      <w:r>
        <w:br w:type="page"/>
      </w:r>
    </w:p>
    <w:p w14:paraId="4879071B" w14:textId="77777777" w:rsidR="00E9163A" w:rsidRDefault="00E9163A" w:rsidP="00E9163A">
      <w:pPr>
        <w:spacing w:after="0" w:line="240" w:lineRule="auto"/>
        <w:jc w:val="right"/>
        <w:rPr>
          <w:rFonts w:ascii="Arial" w:hAnsi="Arial" w:cs="Arial"/>
          <w:b/>
        </w:rPr>
      </w:pPr>
      <w:r w:rsidRPr="00E9163A">
        <w:rPr>
          <w:rFonts w:ascii="Arial" w:hAnsi="Arial" w:cs="Arial"/>
          <w:b/>
        </w:rPr>
        <w:lastRenderedPageBreak/>
        <w:t xml:space="preserve">Приложение № 2 </w:t>
      </w:r>
    </w:p>
    <w:p w14:paraId="6C6442E1" w14:textId="77777777" w:rsidR="00E9163A" w:rsidRDefault="00E9163A" w:rsidP="00E9163A">
      <w:pPr>
        <w:spacing w:after="0" w:line="240" w:lineRule="auto"/>
        <w:jc w:val="right"/>
        <w:rPr>
          <w:rFonts w:ascii="Arial" w:hAnsi="Arial" w:cs="Arial"/>
          <w:b/>
        </w:rPr>
      </w:pPr>
      <w:r w:rsidRPr="00E9163A">
        <w:rPr>
          <w:rFonts w:ascii="Arial" w:hAnsi="Arial" w:cs="Arial"/>
          <w:b/>
        </w:rPr>
        <w:t xml:space="preserve">к Договору участия в долевом строительстве </w:t>
      </w:r>
    </w:p>
    <w:p w14:paraId="7829366F" w14:textId="5D66A7F9" w:rsidR="003D4FCE" w:rsidRPr="00E9163A" w:rsidRDefault="00E9163A" w:rsidP="00E9163A">
      <w:pPr>
        <w:spacing w:after="0" w:line="240" w:lineRule="auto"/>
        <w:jc w:val="right"/>
        <w:rPr>
          <w:rFonts w:ascii="Arial" w:eastAsia="Times New Roman" w:hAnsi="Arial" w:cs="Arial"/>
          <w:lang w:eastAsia="ru-RU"/>
        </w:rPr>
      </w:pPr>
      <w:r w:rsidRPr="00E9163A">
        <w:rPr>
          <w:rFonts w:ascii="Arial" w:hAnsi="Arial" w:cs="Arial"/>
          <w:b/>
        </w:rPr>
        <w:t>№ ____ от _____ 201__ года</w:t>
      </w:r>
    </w:p>
    <w:p w14:paraId="601A32AA" w14:textId="77777777" w:rsidR="003D4FCE" w:rsidRPr="00E9163A" w:rsidRDefault="003D4FCE" w:rsidP="003D4FCE">
      <w:pPr>
        <w:spacing w:after="0" w:line="240" w:lineRule="auto"/>
        <w:jc w:val="both"/>
        <w:rPr>
          <w:rFonts w:ascii="Arial" w:eastAsia="Times New Roman" w:hAnsi="Arial" w:cs="Arial"/>
          <w:lang w:eastAsia="ru-RU"/>
        </w:rPr>
      </w:pPr>
    </w:p>
    <w:p w14:paraId="681684CA" w14:textId="77777777" w:rsidR="003D4FCE" w:rsidRPr="00E9163A" w:rsidRDefault="003D4FCE" w:rsidP="003D4FCE">
      <w:pPr>
        <w:spacing w:after="0" w:line="240" w:lineRule="auto"/>
        <w:jc w:val="both"/>
        <w:rPr>
          <w:rFonts w:ascii="Arial" w:eastAsia="Times New Roman" w:hAnsi="Arial" w:cs="Arial"/>
          <w:lang w:eastAsia="ru-RU"/>
        </w:rPr>
      </w:pPr>
    </w:p>
    <w:p w14:paraId="42F11BD7" w14:textId="77777777" w:rsidR="003D4FCE" w:rsidRPr="00E9163A" w:rsidRDefault="003D4FCE" w:rsidP="003D4FCE">
      <w:pPr>
        <w:spacing w:after="0" w:line="240" w:lineRule="auto"/>
        <w:jc w:val="both"/>
        <w:rPr>
          <w:rFonts w:ascii="Arial" w:eastAsia="Times New Roman" w:hAnsi="Arial" w:cs="Arial"/>
          <w:lang w:eastAsia="ru-RU"/>
        </w:rPr>
      </w:pPr>
      <w:r w:rsidRPr="00E9163A">
        <w:rPr>
          <w:rFonts w:ascii="Arial" w:eastAsia="Times New Roman" w:hAnsi="Arial" w:cs="Arial"/>
          <w:lang w:eastAsia="ru-RU"/>
        </w:rPr>
        <w:t xml:space="preserve">Строительный адрес Гостиничного комплекса: Москва, ЦАО, район Тверской, ул. 1-я Тверская-Ямская, вл. 2. </w:t>
      </w:r>
    </w:p>
    <w:p w14:paraId="36C5D482" w14:textId="77777777" w:rsidR="003D4FCE" w:rsidRPr="00E9163A" w:rsidRDefault="003D4FCE" w:rsidP="003D4FCE">
      <w:pPr>
        <w:spacing w:after="0" w:line="240" w:lineRule="auto"/>
        <w:jc w:val="both"/>
        <w:rPr>
          <w:rFonts w:ascii="Arial" w:eastAsia="Times New Roman" w:hAnsi="Arial" w:cs="Arial"/>
          <w:bCs/>
          <w:lang w:eastAsia="ru-RU"/>
        </w:rPr>
      </w:pPr>
      <w:r w:rsidRPr="00E9163A">
        <w:rPr>
          <w:rFonts w:ascii="Arial" w:eastAsia="Times New Roman" w:hAnsi="Arial" w:cs="Arial"/>
          <w:bCs/>
          <w:lang w:eastAsia="ru-RU"/>
        </w:rPr>
        <w:t>Информация приводится в соответствии с проектной документацией.</w:t>
      </w:r>
    </w:p>
    <w:p w14:paraId="5E764B0D" w14:textId="77777777" w:rsidR="003D4FCE" w:rsidRPr="00E9163A" w:rsidRDefault="003D4FCE" w:rsidP="003D4FCE">
      <w:pPr>
        <w:spacing w:after="120" w:line="240" w:lineRule="auto"/>
        <w:jc w:val="center"/>
        <w:rPr>
          <w:rFonts w:ascii="Arial" w:eastAsia="Times New Roman" w:hAnsi="Arial" w:cs="Arial"/>
          <w:bCs/>
          <w:lang w:eastAsia="ru-RU"/>
        </w:rPr>
      </w:pPr>
    </w:p>
    <w:p w14:paraId="7B2A2B07" w14:textId="77777777" w:rsidR="003D4FCE" w:rsidRPr="00E9163A" w:rsidRDefault="003D4FCE" w:rsidP="003D4FCE">
      <w:pPr>
        <w:spacing w:after="120" w:line="240" w:lineRule="auto"/>
        <w:jc w:val="center"/>
        <w:rPr>
          <w:rFonts w:ascii="Arial" w:eastAsia="Times New Roman" w:hAnsi="Arial" w:cs="Arial"/>
          <w:b/>
          <w:bCs/>
          <w:lang w:eastAsia="ru-RU"/>
        </w:rPr>
      </w:pPr>
      <w:r w:rsidRPr="00E9163A">
        <w:rPr>
          <w:rFonts w:ascii="Arial" w:eastAsia="Times New Roman" w:hAnsi="Arial" w:cs="Arial"/>
          <w:b/>
          <w:bCs/>
          <w:lang w:eastAsia="ru-RU"/>
        </w:rPr>
        <w:t>ПЛАН ОБЪЕКТА ДОЛЕВОГО СТРОИТЕЛЬСТВА</w:t>
      </w:r>
    </w:p>
    <w:p w14:paraId="1BC1AEAC" w14:textId="77777777" w:rsidR="003D4FCE" w:rsidRPr="00E9163A" w:rsidRDefault="003D4FCE" w:rsidP="003D4FCE">
      <w:pPr>
        <w:spacing w:after="120" w:line="240" w:lineRule="auto"/>
        <w:jc w:val="center"/>
        <w:rPr>
          <w:rFonts w:ascii="Arial" w:eastAsia="Times New Roman" w:hAnsi="Arial" w:cs="Arial"/>
          <w:b/>
          <w:bCs/>
          <w:lang w:eastAsia="ru-RU"/>
        </w:rPr>
      </w:pPr>
      <w:r w:rsidRPr="00E9163A">
        <w:rPr>
          <w:rFonts w:ascii="Arial" w:eastAsia="Times New Roman" w:hAnsi="Arial" w:cs="Arial"/>
          <w:b/>
          <w:bCs/>
          <w:lang w:eastAsia="ru-RU"/>
        </w:rPr>
        <w:t xml:space="preserve">_____ этаж </w:t>
      </w:r>
    </w:p>
    <w:p w14:paraId="7056AB29" w14:textId="77777777" w:rsidR="003D4FCE" w:rsidRPr="00E9163A" w:rsidRDefault="003D4FCE" w:rsidP="003D4FCE">
      <w:pPr>
        <w:spacing w:after="120" w:line="240" w:lineRule="auto"/>
        <w:jc w:val="center"/>
        <w:rPr>
          <w:rFonts w:ascii="Arial" w:eastAsia="Times New Roman" w:hAnsi="Arial" w:cs="Arial"/>
          <w:b/>
          <w:bCs/>
          <w:lang w:eastAsia="ru-RU"/>
        </w:rPr>
      </w:pPr>
    </w:p>
    <w:p w14:paraId="47F14A51" w14:textId="77777777" w:rsidR="003D4FCE" w:rsidRPr="00E9163A" w:rsidRDefault="003D4FCE" w:rsidP="003D4FCE">
      <w:pPr>
        <w:spacing w:after="120" w:line="240" w:lineRule="auto"/>
        <w:jc w:val="center"/>
        <w:rPr>
          <w:rFonts w:ascii="Arial" w:eastAsia="Times New Roman" w:hAnsi="Arial" w:cs="Arial"/>
          <w:b/>
          <w:bCs/>
          <w:lang w:eastAsia="ru-RU"/>
        </w:rPr>
      </w:pPr>
    </w:p>
    <w:p w14:paraId="0EBCDA2C" w14:textId="77777777" w:rsidR="003D4FCE" w:rsidRPr="00E9163A" w:rsidRDefault="003D4FCE" w:rsidP="003D4FCE">
      <w:pPr>
        <w:spacing w:after="120" w:line="240" w:lineRule="auto"/>
        <w:jc w:val="center"/>
        <w:rPr>
          <w:rFonts w:ascii="Arial" w:eastAsia="Times New Roman" w:hAnsi="Arial" w:cs="Arial"/>
          <w:b/>
          <w:bCs/>
          <w:lang w:eastAsia="ru-RU"/>
        </w:rPr>
      </w:pPr>
    </w:p>
    <w:p w14:paraId="7E0A8E2A" w14:textId="77777777" w:rsidR="003D4FCE" w:rsidRPr="00E9163A" w:rsidRDefault="003D4FCE" w:rsidP="003D4FCE">
      <w:pPr>
        <w:spacing w:after="120" w:line="240" w:lineRule="auto"/>
        <w:jc w:val="center"/>
        <w:rPr>
          <w:rFonts w:ascii="Arial" w:eastAsia="Times New Roman" w:hAnsi="Arial" w:cs="Arial"/>
          <w:b/>
          <w:bCs/>
          <w:lang w:eastAsia="ru-RU"/>
        </w:rPr>
      </w:pPr>
    </w:p>
    <w:p w14:paraId="75FCECB2" w14:textId="77777777" w:rsidR="003D4FCE" w:rsidRPr="00E9163A" w:rsidRDefault="003D4FCE" w:rsidP="003D4FCE">
      <w:pPr>
        <w:spacing w:after="120" w:line="240" w:lineRule="auto"/>
        <w:jc w:val="center"/>
        <w:rPr>
          <w:rFonts w:ascii="Arial" w:eastAsia="Times New Roman" w:hAnsi="Arial" w:cs="Arial"/>
          <w:b/>
          <w:bCs/>
          <w:lang w:eastAsia="ru-RU"/>
        </w:rPr>
      </w:pPr>
    </w:p>
    <w:p w14:paraId="03116A38" w14:textId="77777777" w:rsidR="003D4FCE" w:rsidRPr="00E9163A" w:rsidRDefault="003D4FCE" w:rsidP="003D4FCE">
      <w:pPr>
        <w:spacing w:after="120" w:line="240" w:lineRule="auto"/>
        <w:jc w:val="center"/>
        <w:rPr>
          <w:rFonts w:ascii="Arial" w:eastAsia="Times New Roman" w:hAnsi="Arial" w:cs="Arial"/>
          <w:b/>
          <w:bCs/>
          <w:lang w:eastAsia="ru-RU"/>
        </w:rPr>
      </w:pPr>
    </w:p>
    <w:p w14:paraId="4E249C11" w14:textId="77777777" w:rsidR="003D4FCE" w:rsidRPr="00E9163A" w:rsidRDefault="003D4FCE" w:rsidP="003D4FCE">
      <w:pPr>
        <w:spacing w:after="120" w:line="240" w:lineRule="auto"/>
        <w:jc w:val="center"/>
        <w:rPr>
          <w:rFonts w:ascii="Arial" w:eastAsia="Times New Roman" w:hAnsi="Arial" w:cs="Arial"/>
          <w:b/>
          <w:bCs/>
          <w:lang w:eastAsia="ru-RU"/>
        </w:rPr>
      </w:pPr>
    </w:p>
    <w:p w14:paraId="6D841B15" w14:textId="77777777" w:rsidR="003D4FCE" w:rsidRPr="00E9163A" w:rsidRDefault="003D4FCE" w:rsidP="003D4FCE">
      <w:pPr>
        <w:spacing w:after="120" w:line="240" w:lineRule="auto"/>
        <w:jc w:val="center"/>
        <w:rPr>
          <w:rFonts w:ascii="Arial" w:eastAsia="Times New Roman" w:hAnsi="Arial" w:cs="Arial"/>
          <w:b/>
          <w:bCs/>
          <w:lang w:eastAsia="ru-RU"/>
        </w:rPr>
      </w:pPr>
    </w:p>
    <w:p w14:paraId="000FDC7C" w14:textId="77777777" w:rsidR="003D4FCE" w:rsidRPr="00E9163A" w:rsidRDefault="003D4FCE" w:rsidP="003D4FCE">
      <w:pPr>
        <w:spacing w:after="120" w:line="240" w:lineRule="auto"/>
        <w:jc w:val="center"/>
        <w:rPr>
          <w:rFonts w:ascii="Arial" w:eastAsia="Times New Roman" w:hAnsi="Arial" w:cs="Arial"/>
          <w:b/>
          <w:bCs/>
          <w:lang w:eastAsia="ru-RU"/>
        </w:rPr>
      </w:pPr>
    </w:p>
    <w:p w14:paraId="7B8A2B3A" w14:textId="77777777" w:rsidR="003D4FCE" w:rsidRPr="00E9163A" w:rsidRDefault="003D4FCE" w:rsidP="003D4FCE">
      <w:pPr>
        <w:spacing w:after="120" w:line="240" w:lineRule="auto"/>
        <w:jc w:val="center"/>
        <w:rPr>
          <w:rFonts w:ascii="Arial" w:eastAsia="Times New Roman" w:hAnsi="Arial" w:cs="Arial"/>
          <w:b/>
          <w:bCs/>
          <w:lang w:eastAsia="ru-RU"/>
        </w:rPr>
      </w:pPr>
    </w:p>
    <w:p w14:paraId="7EA95A63" w14:textId="77777777" w:rsidR="003D4FCE" w:rsidRPr="00E9163A" w:rsidRDefault="003D4FCE" w:rsidP="003D4FCE">
      <w:pPr>
        <w:spacing w:after="120" w:line="240" w:lineRule="auto"/>
        <w:jc w:val="center"/>
        <w:rPr>
          <w:rFonts w:ascii="Arial" w:eastAsia="Times New Roman" w:hAnsi="Arial" w:cs="Arial"/>
          <w:b/>
          <w:bCs/>
          <w:lang w:eastAsia="ru-RU"/>
        </w:rPr>
      </w:pPr>
    </w:p>
    <w:p w14:paraId="41FD7B6E" w14:textId="77777777" w:rsidR="003D4FCE" w:rsidRPr="00E9163A" w:rsidRDefault="003D4FCE" w:rsidP="003D4FCE">
      <w:pPr>
        <w:spacing w:after="120" w:line="240" w:lineRule="auto"/>
        <w:jc w:val="center"/>
        <w:rPr>
          <w:rFonts w:ascii="Arial" w:eastAsia="Times New Roman" w:hAnsi="Arial" w:cs="Arial"/>
          <w:b/>
          <w:bCs/>
          <w:lang w:eastAsia="ru-RU"/>
        </w:rPr>
      </w:pPr>
    </w:p>
    <w:p w14:paraId="2B2DED18" w14:textId="77777777" w:rsidR="003D4FCE" w:rsidRPr="00E9163A" w:rsidRDefault="003D4FCE" w:rsidP="003D4FCE">
      <w:pPr>
        <w:spacing w:after="120" w:line="240" w:lineRule="auto"/>
        <w:jc w:val="center"/>
        <w:rPr>
          <w:rFonts w:ascii="Arial" w:eastAsia="Times New Roman" w:hAnsi="Arial" w:cs="Arial"/>
          <w:b/>
          <w:bCs/>
          <w:lang w:eastAsia="ru-RU"/>
        </w:rPr>
      </w:pPr>
    </w:p>
    <w:p w14:paraId="1BED892A" w14:textId="77777777" w:rsidR="003D4FCE" w:rsidRPr="00E9163A" w:rsidRDefault="003D4FCE" w:rsidP="003D4FCE">
      <w:pPr>
        <w:spacing w:after="120" w:line="240" w:lineRule="auto"/>
        <w:jc w:val="center"/>
        <w:rPr>
          <w:rFonts w:ascii="Arial" w:eastAsia="Times New Roman" w:hAnsi="Arial" w:cs="Arial"/>
          <w:b/>
          <w:bCs/>
          <w:lang w:eastAsia="ru-RU"/>
        </w:rPr>
      </w:pPr>
    </w:p>
    <w:tbl>
      <w:tblPr>
        <w:tblStyle w:val="af7"/>
        <w:tblW w:w="968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5007"/>
      </w:tblGrid>
      <w:tr w:rsidR="003D4FCE" w:rsidRPr="00E9163A" w14:paraId="5D64934D" w14:textId="77777777" w:rsidTr="00FC3C54">
        <w:tc>
          <w:tcPr>
            <w:tcW w:w="4677" w:type="dxa"/>
          </w:tcPr>
          <w:p w14:paraId="02B3C2C3" w14:textId="77777777" w:rsidR="003D4FCE" w:rsidRPr="00E9163A" w:rsidRDefault="003D4FCE" w:rsidP="00E9163A">
            <w:pPr>
              <w:contextualSpacing/>
              <w:jc w:val="both"/>
              <w:rPr>
                <w:rFonts w:ascii="Arial" w:hAnsi="Arial" w:cs="Arial"/>
                <w:b/>
                <w:bCs/>
                <w:sz w:val="22"/>
                <w:szCs w:val="22"/>
                <w:shd w:val="clear" w:color="FFFFFF" w:fill="FFFFFF"/>
              </w:rPr>
            </w:pPr>
            <w:r w:rsidRPr="00E9163A">
              <w:rPr>
                <w:rFonts w:ascii="Arial" w:hAnsi="Arial" w:cs="Arial"/>
                <w:b/>
                <w:bCs/>
                <w:sz w:val="22"/>
                <w:szCs w:val="22"/>
                <w:shd w:val="clear" w:color="FFFFFF" w:fill="FFFFFF"/>
              </w:rPr>
              <w:t>Застройщик:</w:t>
            </w:r>
          </w:p>
          <w:p w14:paraId="454376A6" w14:textId="77777777" w:rsidR="003D4FCE" w:rsidRPr="00E9163A" w:rsidRDefault="003D4FCE" w:rsidP="00E9163A">
            <w:pPr>
              <w:contextualSpacing/>
              <w:rPr>
                <w:rFonts w:ascii="Arial" w:hAnsi="Arial" w:cs="Arial"/>
                <w:b/>
                <w:bCs/>
                <w:sz w:val="22"/>
                <w:szCs w:val="22"/>
                <w:shd w:val="clear" w:color="FFFFFF" w:fill="FFFFFF"/>
              </w:rPr>
            </w:pPr>
            <w:r w:rsidRPr="00E9163A">
              <w:rPr>
                <w:rFonts w:ascii="Arial" w:hAnsi="Arial" w:cs="Arial"/>
                <w:b/>
                <w:bCs/>
                <w:sz w:val="22"/>
                <w:szCs w:val="22"/>
                <w:shd w:val="clear" w:color="FFFFFF" w:fill="FFFFFF"/>
              </w:rPr>
              <w:t>АО ФСК «РУССКОЕ ЗОЛОТО-СТРОЙИНВЕСТ»</w:t>
            </w:r>
          </w:p>
          <w:p w14:paraId="1F5475F1" w14:textId="77777777" w:rsidR="00E9163A" w:rsidRPr="00E9163A" w:rsidRDefault="00E9163A" w:rsidP="00E9163A">
            <w:pPr>
              <w:contextualSpacing/>
              <w:rPr>
                <w:rFonts w:ascii="Arial" w:hAnsi="Arial" w:cs="Arial"/>
                <w:sz w:val="22"/>
                <w:szCs w:val="22"/>
              </w:rPr>
            </w:pPr>
            <w:r w:rsidRPr="00E9163A">
              <w:rPr>
                <w:rFonts w:ascii="Arial" w:hAnsi="Arial" w:cs="Arial"/>
                <w:sz w:val="22"/>
                <w:szCs w:val="22"/>
              </w:rPr>
              <w:t>Генеральный директор</w:t>
            </w:r>
          </w:p>
          <w:p w14:paraId="4DAEF2A3" w14:textId="77777777" w:rsidR="003D4FCE" w:rsidRPr="00E9163A" w:rsidRDefault="003D4FCE" w:rsidP="00E9163A">
            <w:pPr>
              <w:contextualSpacing/>
              <w:jc w:val="both"/>
              <w:rPr>
                <w:rFonts w:ascii="Arial" w:hAnsi="Arial" w:cs="Arial"/>
                <w:b/>
                <w:bCs/>
                <w:sz w:val="22"/>
                <w:szCs w:val="22"/>
                <w:shd w:val="clear" w:color="FFFFFF" w:fill="FFFFFF"/>
              </w:rPr>
            </w:pPr>
          </w:p>
          <w:p w14:paraId="388DD0B4" w14:textId="11B18FAA" w:rsidR="003D4FCE" w:rsidRPr="00E9163A" w:rsidRDefault="00E9163A" w:rsidP="00E9163A">
            <w:pPr>
              <w:contextualSpacing/>
              <w:jc w:val="both"/>
              <w:rPr>
                <w:rFonts w:ascii="Arial" w:hAnsi="Arial" w:cs="Arial"/>
                <w:b/>
                <w:bCs/>
                <w:sz w:val="22"/>
                <w:szCs w:val="22"/>
                <w:shd w:val="clear" w:color="FFFFFF" w:fill="FFFFFF"/>
              </w:rPr>
            </w:pPr>
            <w:r>
              <w:rPr>
                <w:rFonts w:ascii="Arial" w:hAnsi="Arial" w:cs="Arial"/>
                <w:b/>
                <w:bCs/>
                <w:sz w:val="22"/>
                <w:szCs w:val="22"/>
                <w:shd w:val="clear" w:color="FFFFFF" w:fill="FFFFFF"/>
              </w:rPr>
              <w:t>_______________________</w:t>
            </w:r>
            <w:r w:rsidR="003D4FCE" w:rsidRPr="00E9163A">
              <w:rPr>
                <w:rFonts w:ascii="Arial" w:hAnsi="Arial" w:cs="Arial"/>
                <w:b/>
                <w:bCs/>
                <w:sz w:val="22"/>
                <w:szCs w:val="22"/>
                <w:shd w:val="clear" w:color="FFFFFF" w:fill="FFFFFF"/>
              </w:rPr>
              <w:t>Т.Б. Плиев</w:t>
            </w:r>
          </w:p>
          <w:p w14:paraId="338C51D9" w14:textId="77777777" w:rsidR="003D4FCE" w:rsidRPr="00E9163A" w:rsidRDefault="003D4FCE" w:rsidP="00E9163A">
            <w:pPr>
              <w:contextualSpacing/>
              <w:jc w:val="both"/>
              <w:rPr>
                <w:rFonts w:ascii="Arial" w:hAnsi="Arial" w:cs="Arial"/>
                <w:bCs/>
                <w:sz w:val="22"/>
                <w:szCs w:val="22"/>
                <w:shd w:val="clear" w:color="FFFFFF" w:fill="FFFFFF"/>
              </w:rPr>
            </w:pPr>
          </w:p>
        </w:tc>
        <w:tc>
          <w:tcPr>
            <w:tcW w:w="5007" w:type="dxa"/>
          </w:tcPr>
          <w:p w14:paraId="292CBE1C" w14:textId="77777777" w:rsidR="003D4FCE" w:rsidRPr="00E9163A" w:rsidRDefault="003D4FCE" w:rsidP="00E9163A">
            <w:pPr>
              <w:contextualSpacing/>
              <w:jc w:val="both"/>
              <w:rPr>
                <w:rFonts w:ascii="Arial" w:hAnsi="Arial" w:cs="Arial"/>
                <w:b/>
                <w:bCs/>
                <w:sz w:val="22"/>
                <w:szCs w:val="22"/>
                <w:shd w:val="clear" w:color="FFFFFF" w:fill="FFFFFF"/>
              </w:rPr>
            </w:pPr>
            <w:r w:rsidRPr="00E9163A">
              <w:rPr>
                <w:rFonts w:ascii="Arial" w:hAnsi="Arial" w:cs="Arial"/>
                <w:b/>
                <w:bCs/>
                <w:sz w:val="22"/>
                <w:szCs w:val="22"/>
                <w:shd w:val="clear" w:color="FFFFFF" w:fill="FFFFFF"/>
              </w:rPr>
              <w:t>Участник долевого строительства:</w:t>
            </w:r>
          </w:p>
          <w:p w14:paraId="34860E91" w14:textId="77777777" w:rsidR="003D4FCE" w:rsidRPr="00E9163A" w:rsidRDefault="003D4FCE" w:rsidP="00E9163A">
            <w:pPr>
              <w:contextualSpacing/>
              <w:jc w:val="both"/>
              <w:rPr>
                <w:rFonts w:ascii="Arial" w:hAnsi="Arial" w:cs="Arial"/>
                <w:b/>
                <w:bCs/>
                <w:sz w:val="22"/>
                <w:szCs w:val="22"/>
                <w:shd w:val="clear" w:color="FFFFFF" w:fill="FFFFFF"/>
                <w:lang w:val="en-US"/>
              </w:rPr>
            </w:pPr>
            <w:r w:rsidRPr="00E9163A">
              <w:rPr>
                <w:rFonts w:ascii="Arial" w:hAnsi="Arial" w:cs="Arial"/>
                <w:b/>
                <w:bCs/>
                <w:sz w:val="22"/>
                <w:szCs w:val="22"/>
                <w:shd w:val="clear" w:color="FFFFFF" w:fill="FFFFFF"/>
                <w:lang w:val="en-US"/>
              </w:rPr>
              <w:t>[…]</w:t>
            </w:r>
          </w:p>
          <w:p w14:paraId="15E994B7" w14:textId="77777777" w:rsidR="003D4FCE" w:rsidRPr="00E9163A" w:rsidRDefault="003D4FCE" w:rsidP="00E9163A">
            <w:pPr>
              <w:contextualSpacing/>
              <w:jc w:val="both"/>
              <w:rPr>
                <w:rFonts w:ascii="Arial" w:hAnsi="Arial" w:cs="Arial"/>
                <w:b/>
                <w:bCs/>
                <w:sz w:val="22"/>
                <w:szCs w:val="22"/>
                <w:shd w:val="clear" w:color="FFFFFF" w:fill="FFFFFF"/>
                <w:lang w:val="en-US"/>
              </w:rPr>
            </w:pPr>
          </w:p>
          <w:p w14:paraId="3CFAE142" w14:textId="77777777" w:rsidR="003D4FCE" w:rsidRDefault="003D4FCE" w:rsidP="00E9163A">
            <w:pPr>
              <w:contextualSpacing/>
              <w:jc w:val="both"/>
              <w:rPr>
                <w:rFonts w:ascii="Arial" w:hAnsi="Arial" w:cs="Arial"/>
                <w:b/>
                <w:bCs/>
                <w:sz w:val="22"/>
                <w:szCs w:val="22"/>
                <w:shd w:val="clear" w:color="FFFFFF" w:fill="FFFFFF"/>
                <w:lang w:val="en-US"/>
              </w:rPr>
            </w:pPr>
          </w:p>
          <w:p w14:paraId="27445866" w14:textId="77777777" w:rsidR="00E9163A" w:rsidRPr="00E9163A" w:rsidRDefault="00E9163A" w:rsidP="00E9163A">
            <w:pPr>
              <w:contextualSpacing/>
              <w:jc w:val="both"/>
              <w:rPr>
                <w:rFonts w:ascii="Arial" w:hAnsi="Arial" w:cs="Arial"/>
                <w:b/>
                <w:bCs/>
                <w:sz w:val="22"/>
                <w:szCs w:val="22"/>
                <w:shd w:val="clear" w:color="FFFFFF" w:fill="FFFFFF"/>
                <w:lang w:val="en-US"/>
              </w:rPr>
            </w:pPr>
          </w:p>
          <w:p w14:paraId="4C01852C" w14:textId="04B9F026" w:rsidR="003D4FCE" w:rsidRPr="00E9163A" w:rsidRDefault="003D4FCE" w:rsidP="00E9163A">
            <w:pPr>
              <w:contextualSpacing/>
              <w:jc w:val="both"/>
              <w:rPr>
                <w:rFonts w:ascii="Arial" w:hAnsi="Arial" w:cs="Arial"/>
                <w:b/>
                <w:bCs/>
                <w:sz w:val="22"/>
                <w:szCs w:val="22"/>
                <w:shd w:val="clear" w:color="FFFFFF" w:fill="FFFFFF"/>
                <w:lang w:val="en-US"/>
              </w:rPr>
            </w:pPr>
            <w:r w:rsidRPr="00E9163A">
              <w:rPr>
                <w:rFonts w:ascii="Arial" w:hAnsi="Arial" w:cs="Arial"/>
                <w:b/>
                <w:bCs/>
                <w:sz w:val="22"/>
                <w:szCs w:val="22"/>
                <w:shd w:val="clear" w:color="FFFFFF" w:fill="FFFFFF"/>
                <w:lang w:val="en-US"/>
              </w:rPr>
              <w:t>__</w:t>
            </w:r>
            <w:r w:rsidR="00E9163A">
              <w:rPr>
                <w:rFonts w:ascii="Arial" w:hAnsi="Arial" w:cs="Arial"/>
                <w:b/>
                <w:bCs/>
                <w:sz w:val="22"/>
                <w:szCs w:val="22"/>
                <w:shd w:val="clear" w:color="FFFFFF" w:fill="FFFFFF"/>
                <w:lang w:val="en-US"/>
              </w:rPr>
              <w:t>______________________</w:t>
            </w:r>
            <w:r w:rsidRPr="00E9163A">
              <w:rPr>
                <w:rFonts w:ascii="Arial" w:hAnsi="Arial" w:cs="Arial"/>
                <w:b/>
                <w:bCs/>
                <w:sz w:val="22"/>
                <w:szCs w:val="22"/>
                <w:shd w:val="clear" w:color="FFFFFF" w:fill="FFFFFF"/>
                <w:lang w:val="en-US"/>
              </w:rPr>
              <w:t>[…]</w:t>
            </w:r>
          </w:p>
          <w:p w14:paraId="715ED028" w14:textId="77777777" w:rsidR="003D4FCE" w:rsidRPr="00E9163A" w:rsidRDefault="003D4FCE" w:rsidP="00E9163A">
            <w:pPr>
              <w:ind w:hanging="12"/>
              <w:contextualSpacing/>
              <w:jc w:val="both"/>
              <w:rPr>
                <w:rFonts w:ascii="Arial" w:hAnsi="Arial" w:cs="Arial"/>
                <w:bCs/>
                <w:sz w:val="22"/>
                <w:szCs w:val="22"/>
                <w:shd w:val="clear" w:color="FFFFFF" w:fill="FFFFFF"/>
              </w:rPr>
            </w:pPr>
          </w:p>
        </w:tc>
      </w:tr>
    </w:tbl>
    <w:p w14:paraId="7673EC14" w14:textId="77777777" w:rsidR="003D4FCE" w:rsidRPr="00E9163A" w:rsidRDefault="003D4FCE" w:rsidP="003D4FCE">
      <w:pPr>
        <w:spacing w:after="120" w:line="240" w:lineRule="auto"/>
        <w:rPr>
          <w:rFonts w:ascii="Arial" w:eastAsia="Times New Roman" w:hAnsi="Arial" w:cs="Arial"/>
          <w:b/>
          <w:bCs/>
          <w:lang w:eastAsia="ru-RU"/>
        </w:rPr>
      </w:pPr>
    </w:p>
    <w:p w14:paraId="5834A5D0" w14:textId="77777777" w:rsidR="00F01F2B" w:rsidRPr="00E9163A" w:rsidRDefault="00F01F2B" w:rsidP="00205763">
      <w:pPr>
        <w:spacing w:line="288" w:lineRule="auto"/>
        <w:ind w:firstLine="567"/>
        <w:contextualSpacing/>
        <w:rPr>
          <w:rFonts w:ascii="Arial" w:eastAsia="Times New Roman" w:hAnsi="Arial" w:cs="Arial"/>
          <w:lang w:eastAsia="ru-RU"/>
        </w:rPr>
      </w:pPr>
      <w:r w:rsidRPr="00E9163A">
        <w:rPr>
          <w:rFonts w:ascii="Arial" w:eastAsia="Times New Roman" w:hAnsi="Arial" w:cs="Arial"/>
          <w:lang w:eastAsia="ru-RU"/>
        </w:rPr>
        <w:br w:type="page"/>
      </w:r>
    </w:p>
    <w:p w14:paraId="76CA01CA" w14:textId="77777777" w:rsidR="00A250D0" w:rsidRPr="00E9163A" w:rsidRDefault="00A250D0" w:rsidP="00205763">
      <w:pPr>
        <w:spacing w:after="0" w:line="288" w:lineRule="auto"/>
        <w:ind w:firstLine="567"/>
        <w:contextualSpacing/>
        <w:rPr>
          <w:rFonts w:ascii="Arial" w:eastAsia="Times New Roman" w:hAnsi="Arial" w:cs="Arial"/>
          <w:lang w:eastAsia="ru-RU"/>
        </w:rPr>
      </w:pPr>
    </w:p>
    <w:p w14:paraId="475F25C3" w14:textId="77777777" w:rsidR="00E9163A" w:rsidRDefault="009350CB" w:rsidP="00E9163A">
      <w:pPr>
        <w:spacing w:after="0" w:line="288" w:lineRule="auto"/>
        <w:ind w:left="4820"/>
        <w:contextualSpacing/>
        <w:jc w:val="right"/>
        <w:rPr>
          <w:rFonts w:ascii="Arial" w:hAnsi="Arial" w:cs="Arial"/>
          <w:b/>
        </w:rPr>
      </w:pPr>
      <w:r w:rsidRPr="00E9163A">
        <w:rPr>
          <w:rFonts w:ascii="Arial" w:hAnsi="Arial" w:cs="Arial"/>
          <w:b/>
        </w:rPr>
        <w:t xml:space="preserve">Приложение № 3 </w:t>
      </w:r>
    </w:p>
    <w:p w14:paraId="05D67006" w14:textId="77777777" w:rsidR="00E9163A" w:rsidRDefault="009350CB" w:rsidP="00E9163A">
      <w:pPr>
        <w:spacing w:after="0" w:line="288" w:lineRule="auto"/>
        <w:ind w:left="4820"/>
        <w:contextualSpacing/>
        <w:jc w:val="right"/>
        <w:rPr>
          <w:rFonts w:ascii="Arial" w:hAnsi="Arial" w:cs="Arial"/>
          <w:b/>
        </w:rPr>
      </w:pPr>
      <w:r w:rsidRPr="00E9163A">
        <w:rPr>
          <w:rFonts w:ascii="Arial" w:hAnsi="Arial" w:cs="Arial"/>
          <w:b/>
        </w:rPr>
        <w:t xml:space="preserve">к Договору </w:t>
      </w:r>
      <w:r w:rsidR="00E9163A">
        <w:rPr>
          <w:rFonts w:ascii="Arial" w:hAnsi="Arial" w:cs="Arial"/>
          <w:b/>
        </w:rPr>
        <w:t>участия в долевом строительстве</w:t>
      </w:r>
    </w:p>
    <w:p w14:paraId="3EB38B6F" w14:textId="0E944FF4" w:rsidR="006E60DB" w:rsidRPr="00E9163A" w:rsidRDefault="009350CB" w:rsidP="00E9163A">
      <w:pPr>
        <w:spacing w:after="0" w:line="288" w:lineRule="auto"/>
        <w:ind w:left="4820"/>
        <w:contextualSpacing/>
        <w:jc w:val="right"/>
        <w:rPr>
          <w:rFonts w:ascii="Arial" w:eastAsia="Times New Roman" w:hAnsi="Arial" w:cs="Arial"/>
          <w:bCs/>
          <w:shd w:val="clear" w:color="FFFFFF" w:fill="FFFFFF"/>
          <w:lang w:eastAsia="ru-RU"/>
        </w:rPr>
      </w:pPr>
      <w:r w:rsidRPr="00E9163A">
        <w:rPr>
          <w:rFonts w:ascii="Arial" w:hAnsi="Arial" w:cs="Arial"/>
          <w:b/>
        </w:rPr>
        <w:t>№ ____ от _____ 201__ года</w:t>
      </w:r>
    </w:p>
    <w:p w14:paraId="08F8EE47" w14:textId="77777777" w:rsidR="009350CB" w:rsidRPr="00E9163A" w:rsidRDefault="009350CB" w:rsidP="00E9163A">
      <w:pPr>
        <w:spacing w:line="288" w:lineRule="auto"/>
        <w:ind w:left="4820"/>
        <w:contextualSpacing/>
        <w:rPr>
          <w:rFonts w:ascii="Arial" w:eastAsia="Times New Roman" w:hAnsi="Arial" w:cs="Arial"/>
          <w:bCs/>
          <w:shd w:val="clear" w:color="FFFFFF" w:fill="FFFFFF"/>
          <w:lang w:eastAsia="ru-RU"/>
        </w:rPr>
      </w:pPr>
    </w:p>
    <w:p w14:paraId="50D9E22C" w14:textId="77777777" w:rsidR="009350CB" w:rsidRPr="00E9163A" w:rsidRDefault="009350CB" w:rsidP="009350CB">
      <w:pPr>
        <w:spacing w:line="288" w:lineRule="auto"/>
        <w:contextualSpacing/>
        <w:jc w:val="center"/>
        <w:rPr>
          <w:rFonts w:ascii="Arial" w:eastAsia="Times New Roman" w:hAnsi="Arial" w:cs="Arial"/>
          <w:b/>
          <w:bCs/>
          <w:shd w:val="clear" w:color="FFFFFF" w:fill="FFFFFF"/>
          <w:lang w:eastAsia="ru-RU"/>
        </w:rPr>
      </w:pPr>
      <w:r w:rsidRPr="00E9163A">
        <w:rPr>
          <w:rFonts w:ascii="Arial" w:eastAsia="Times New Roman" w:hAnsi="Arial" w:cs="Arial"/>
          <w:b/>
          <w:bCs/>
          <w:shd w:val="clear" w:color="FFFFFF" w:fill="FFFFFF"/>
          <w:lang w:eastAsia="ru-RU"/>
        </w:rPr>
        <w:t>Характеристики, описание оборудования Объекта долевого строительства и Гостиничного комплекса</w:t>
      </w:r>
    </w:p>
    <w:p w14:paraId="51C69DA8"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p>
    <w:p w14:paraId="4B9B108B" w14:textId="77777777" w:rsidR="009350CB" w:rsidRPr="00E9163A" w:rsidRDefault="009350CB" w:rsidP="009350CB">
      <w:pPr>
        <w:spacing w:after="0" w:line="288" w:lineRule="auto"/>
        <w:contextualSpacing/>
        <w:jc w:val="center"/>
        <w:rPr>
          <w:rFonts w:ascii="Arial" w:eastAsia="Times New Roman" w:hAnsi="Arial" w:cs="Arial"/>
          <w:b/>
          <w:bCs/>
          <w:shd w:val="clear" w:color="FFFFFF" w:fill="FFFFFF"/>
          <w:lang w:eastAsia="ru-RU"/>
        </w:rPr>
      </w:pPr>
      <w:r w:rsidRPr="00E9163A">
        <w:rPr>
          <w:rFonts w:ascii="Arial" w:eastAsia="Times New Roman" w:hAnsi="Arial" w:cs="Arial"/>
          <w:b/>
          <w:bCs/>
          <w:shd w:val="clear" w:color="FFFFFF" w:fill="FFFFFF"/>
          <w:lang w:eastAsia="ru-RU"/>
        </w:rPr>
        <w:t>Основные и технические характеристики, отделка и оборудование Объекта, Общего имущества и Гостиничного комплекса</w:t>
      </w:r>
    </w:p>
    <w:p w14:paraId="40265EFB" w14:textId="77777777" w:rsidR="009350CB" w:rsidRPr="00E9163A" w:rsidRDefault="009350CB" w:rsidP="00FC3C54">
      <w:pPr>
        <w:spacing w:after="0" w:line="288" w:lineRule="auto"/>
        <w:contextualSpacing/>
        <w:jc w:val="both"/>
        <w:rPr>
          <w:rFonts w:ascii="Arial" w:eastAsia="Times New Roman" w:hAnsi="Arial" w:cs="Arial"/>
          <w:bCs/>
          <w:shd w:val="clear" w:color="FFFFFF" w:fill="FFFFFF"/>
          <w:lang w:eastAsia="ru-RU"/>
        </w:rPr>
      </w:pPr>
    </w:p>
    <w:p w14:paraId="1B1694C8" w14:textId="77777777" w:rsidR="009350CB" w:rsidRPr="00E9163A" w:rsidRDefault="009350CB" w:rsidP="009350CB">
      <w:pPr>
        <w:pStyle w:val="ab"/>
        <w:numPr>
          <w:ilvl w:val="0"/>
          <w:numId w:val="52"/>
        </w:numPr>
        <w:spacing w:line="288" w:lineRule="auto"/>
        <w:jc w:val="both"/>
        <w:rPr>
          <w:rFonts w:ascii="Arial" w:hAnsi="Arial" w:cs="Arial"/>
          <w:b/>
          <w:bCs/>
          <w:sz w:val="22"/>
          <w:szCs w:val="22"/>
          <w:u w:val="single"/>
          <w:shd w:val="clear" w:color="FFFFFF" w:fill="FFFFFF"/>
        </w:rPr>
      </w:pPr>
      <w:r w:rsidRPr="00E9163A">
        <w:rPr>
          <w:rFonts w:ascii="Arial" w:hAnsi="Arial" w:cs="Arial"/>
          <w:b/>
          <w:bCs/>
          <w:sz w:val="22"/>
          <w:szCs w:val="22"/>
          <w:u w:val="single"/>
          <w:shd w:val="clear" w:color="FFFFFF" w:fill="FFFFFF"/>
        </w:rPr>
        <w:t>Основные характеристики Гостиничного комплекса</w:t>
      </w:r>
    </w:p>
    <w:p w14:paraId="4C568F14"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p>
    <w:p w14:paraId="2FBBC49D"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Cs/>
          <w:sz w:val="22"/>
          <w:szCs w:val="22"/>
          <w:shd w:val="clear" w:color="FFFFFF" w:fill="FFFFFF"/>
        </w:rPr>
      </w:pPr>
      <w:r w:rsidRPr="00E9163A">
        <w:rPr>
          <w:rFonts w:ascii="Arial" w:hAnsi="Arial" w:cs="Arial"/>
          <w:bCs/>
          <w:sz w:val="22"/>
          <w:szCs w:val="22"/>
          <w:shd w:val="clear" w:color="FFFFFF" w:fill="FFFFFF"/>
        </w:rPr>
        <w:t>Вид:</w:t>
      </w:r>
      <w:r w:rsidRPr="00E9163A">
        <w:rPr>
          <w:rFonts w:ascii="Arial" w:hAnsi="Arial" w:cs="Arial"/>
          <w:bCs/>
          <w:sz w:val="22"/>
          <w:szCs w:val="22"/>
          <w:shd w:val="clear" w:color="FFFFFF" w:fill="FFFFFF"/>
        </w:rPr>
        <w:tab/>
        <w:t>Гостиничный комплекс</w:t>
      </w:r>
    </w:p>
    <w:p w14:paraId="5172866A"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Cs/>
          <w:sz w:val="22"/>
          <w:szCs w:val="22"/>
          <w:shd w:val="clear" w:color="FFFFFF" w:fill="FFFFFF"/>
        </w:rPr>
      </w:pPr>
      <w:r w:rsidRPr="00E9163A">
        <w:rPr>
          <w:rFonts w:ascii="Arial" w:hAnsi="Arial" w:cs="Arial"/>
          <w:bCs/>
          <w:sz w:val="22"/>
          <w:szCs w:val="22"/>
          <w:shd w:val="clear" w:color="FFFFFF" w:fill="FFFFFF"/>
        </w:rPr>
        <w:t>Назначение:</w:t>
      </w:r>
      <w:r w:rsidRPr="00E9163A">
        <w:rPr>
          <w:rFonts w:ascii="Arial" w:hAnsi="Arial" w:cs="Arial"/>
          <w:bCs/>
          <w:sz w:val="22"/>
          <w:szCs w:val="22"/>
          <w:shd w:val="clear" w:color="FFFFFF" w:fill="FFFFFF"/>
        </w:rPr>
        <w:tab/>
        <w:t>нежилое</w:t>
      </w:r>
    </w:p>
    <w:p w14:paraId="319B6002"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Cs/>
          <w:sz w:val="22"/>
          <w:szCs w:val="22"/>
          <w:shd w:val="clear" w:color="FFFFFF" w:fill="FFFFFF"/>
        </w:rPr>
      </w:pPr>
      <w:r w:rsidRPr="00E9163A">
        <w:rPr>
          <w:rFonts w:ascii="Arial" w:hAnsi="Arial" w:cs="Arial"/>
          <w:bCs/>
          <w:sz w:val="22"/>
          <w:szCs w:val="22"/>
          <w:shd w:val="clear" w:color="FFFFFF" w:fill="FFFFFF"/>
        </w:rPr>
        <w:t>Этажность:</w:t>
      </w:r>
      <w:r w:rsidRPr="00E9163A">
        <w:rPr>
          <w:rFonts w:ascii="Arial" w:hAnsi="Arial" w:cs="Arial"/>
          <w:bCs/>
          <w:sz w:val="22"/>
          <w:szCs w:val="22"/>
          <w:shd w:val="clear" w:color="FFFFFF" w:fill="FFFFFF"/>
        </w:rPr>
        <w:tab/>
        <w:t>9 + 3 подземных</w:t>
      </w:r>
    </w:p>
    <w:p w14:paraId="30BEFBDA"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Cs/>
          <w:sz w:val="22"/>
          <w:szCs w:val="22"/>
          <w:shd w:val="clear" w:color="FFFFFF" w:fill="FFFFFF"/>
        </w:rPr>
      </w:pPr>
      <w:r w:rsidRPr="00E9163A">
        <w:rPr>
          <w:rFonts w:ascii="Arial" w:hAnsi="Arial" w:cs="Arial"/>
          <w:bCs/>
          <w:sz w:val="22"/>
          <w:szCs w:val="22"/>
          <w:shd w:val="clear" w:color="FFFFFF" w:fill="FFFFFF"/>
        </w:rPr>
        <w:t>Общая площадь:</w:t>
      </w:r>
      <w:r w:rsidRPr="00E9163A">
        <w:rPr>
          <w:rFonts w:ascii="Arial" w:hAnsi="Arial" w:cs="Arial"/>
          <w:bCs/>
          <w:sz w:val="22"/>
          <w:szCs w:val="22"/>
          <w:shd w:val="clear" w:color="FFFFFF" w:fill="FFFFFF"/>
        </w:rPr>
        <w:tab/>
        <w:t>25348,3 кв. м</w:t>
      </w:r>
    </w:p>
    <w:p w14:paraId="29D0ACD8"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Cs/>
          <w:sz w:val="22"/>
          <w:szCs w:val="22"/>
          <w:shd w:val="clear" w:color="FFFFFF" w:fill="FFFFFF"/>
        </w:rPr>
      </w:pPr>
      <w:r w:rsidRPr="00E9163A">
        <w:rPr>
          <w:rFonts w:ascii="Arial" w:hAnsi="Arial" w:cs="Arial"/>
          <w:bCs/>
          <w:sz w:val="22"/>
          <w:szCs w:val="22"/>
          <w:shd w:val="clear" w:color="FFFFFF" w:fill="FFFFFF"/>
        </w:rPr>
        <w:t>Материал наружных стен:</w:t>
      </w:r>
      <w:r w:rsidRPr="00E9163A">
        <w:rPr>
          <w:rFonts w:ascii="Arial" w:hAnsi="Arial" w:cs="Arial"/>
          <w:bCs/>
          <w:sz w:val="22"/>
          <w:szCs w:val="22"/>
          <w:shd w:val="clear" w:color="FFFFFF" w:fill="FFFFFF"/>
        </w:rPr>
        <w:tab/>
        <w:t>вентилируемый фасад, натуральный камень</w:t>
      </w:r>
    </w:p>
    <w:p w14:paraId="45839B5B"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Cs/>
          <w:sz w:val="22"/>
          <w:szCs w:val="22"/>
          <w:shd w:val="clear" w:color="FFFFFF" w:fill="FFFFFF"/>
        </w:rPr>
      </w:pPr>
      <w:r w:rsidRPr="00E9163A">
        <w:rPr>
          <w:rFonts w:ascii="Arial" w:hAnsi="Arial" w:cs="Arial"/>
          <w:bCs/>
          <w:sz w:val="22"/>
          <w:szCs w:val="22"/>
          <w:shd w:val="clear" w:color="FFFFFF" w:fill="FFFFFF"/>
        </w:rPr>
        <w:t>Материал поэтажных перекрытий:</w:t>
      </w:r>
      <w:r w:rsidRPr="00E9163A">
        <w:rPr>
          <w:rFonts w:ascii="Arial" w:hAnsi="Arial" w:cs="Arial"/>
          <w:bCs/>
          <w:sz w:val="22"/>
          <w:szCs w:val="22"/>
          <w:shd w:val="clear" w:color="FFFFFF" w:fill="FFFFFF"/>
        </w:rPr>
        <w:tab/>
        <w:t>железобетон</w:t>
      </w:r>
    </w:p>
    <w:p w14:paraId="64EBD76F"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p>
    <w:p w14:paraId="46B4B44F" w14:textId="77777777" w:rsidR="009350CB" w:rsidRPr="00E9163A" w:rsidRDefault="009350CB" w:rsidP="009350CB">
      <w:pPr>
        <w:pStyle w:val="ab"/>
        <w:numPr>
          <w:ilvl w:val="0"/>
          <w:numId w:val="52"/>
        </w:numPr>
        <w:spacing w:line="288" w:lineRule="auto"/>
        <w:jc w:val="both"/>
        <w:rPr>
          <w:rFonts w:ascii="Arial" w:hAnsi="Arial" w:cs="Arial"/>
          <w:b/>
          <w:bCs/>
          <w:sz w:val="22"/>
          <w:szCs w:val="22"/>
          <w:u w:val="single"/>
          <w:shd w:val="clear" w:color="FFFFFF" w:fill="FFFFFF"/>
        </w:rPr>
      </w:pPr>
      <w:r w:rsidRPr="00E9163A">
        <w:rPr>
          <w:rFonts w:ascii="Arial" w:hAnsi="Arial" w:cs="Arial"/>
          <w:b/>
          <w:bCs/>
          <w:sz w:val="22"/>
          <w:szCs w:val="22"/>
          <w:u w:val="single"/>
          <w:shd w:val="clear" w:color="FFFFFF" w:fill="FFFFFF"/>
        </w:rPr>
        <w:t>Общие инженерные системы</w:t>
      </w:r>
    </w:p>
    <w:p w14:paraId="1D7625A0"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p>
    <w:p w14:paraId="588E2651"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
          <w:bCs/>
          <w:sz w:val="22"/>
          <w:szCs w:val="22"/>
          <w:shd w:val="clear" w:color="FFFFFF" w:fill="FFFFFF"/>
        </w:rPr>
      </w:pPr>
      <w:r w:rsidRPr="00E9163A">
        <w:rPr>
          <w:rFonts w:ascii="Arial" w:hAnsi="Arial" w:cs="Arial"/>
          <w:b/>
          <w:bCs/>
          <w:sz w:val="22"/>
          <w:szCs w:val="22"/>
          <w:shd w:val="clear" w:color="FFFFFF" w:fill="FFFFFF"/>
        </w:rPr>
        <w:t>Вентиляция</w:t>
      </w:r>
    </w:p>
    <w:p w14:paraId="6060DE4C"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Система вентиляции централизованная, приточно-вытяжная принудительная</w:t>
      </w:r>
    </w:p>
    <w:p w14:paraId="7F3CE086"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r>
    </w:p>
    <w:p w14:paraId="5D7E697E"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
          <w:bCs/>
          <w:sz w:val="22"/>
          <w:szCs w:val="22"/>
          <w:shd w:val="clear" w:color="FFFFFF" w:fill="FFFFFF"/>
        </w:rPr>
      </w:pPr>
      <w:r w:rsidRPr="00E9163A">
        <w:rPr>
          <w:rFonts w:ascii="Arial" w:hAnsi="Arial" w:cs="Arial"/>
          <w:b/>
          <w:bCs/>
          <w:sz w:val="22"/>
          <w:szCs w:val="22"/>
          <w:shd w:val="clear" w:color="FFFFFF" w:fill="FFFFFF"/>
        </w:rPr>
        <w:t>Кондиционирование</w:t>
      </w:r>
    </w:p>
    <w:p w14:paraId="55A1E781"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 xml:space="preserve">Мультизональная система кондиционирования — система </w:t>
      </w:r>
      <w:r w:rsidRPr="00E9163A">
        <w:rPr>
          <w:rFonts w:ascii="Arial" w:eastAsia="Times New Roman" w:hAnsi="Arial" w:cs="Arial"/>
          <w:bCs/>
          <w:shd w:val="clear" w:color="FFFFFF" w:fill="FFFFFF"/>
          <w:lang w:val="en-US" w:eastAsia="ru-RU"/>
        </w:rPr>
        <w:t>VRF</w:t>
      </w:r>
      <w:r w:rsidRPr="00E9163A">
        <w:rPr>
          <w:rFonts w:ascii="Arial" w:eastAsia="Times New Roman" w:hAnsi="Arial" w:cs="Arial"/>
          <w:bCs/>
          <w:shd w:val="clear" w:color="FFFFFF" w:fill="FFFFFF"/>
          <w:lang w:eastAsia="ru-RU"/>
        </w:rPr>
        <w:t xml:space="preserve"> (</w:t>
      </w:r>
      <w:r w:rsidRPr="00E9163A">
        <w:rPr>
          <w:rFonts w:ascii="Arial" w:eastAsia="Times New Roman" w:hAnsi="Arial" w:cs="Arial"/>
          <w:bCs/>
          <w:shd w:val="clear" w:color="FFFFFF" w:fill="FFFFFF"/>
          <w:lang w:val="en-US" w:eastAsia="ru-RU"/>
        </w:rPr>
        <w:t>Variable</w:t>
      </w:r>
      <w:r w:rsidRPr="00E9163A">
        <w:rPr>
          <w:rFonts w:ascii="Arial" w:eastAsia="Times New Roman" w:hAnsi="Arial" w:cs="Arial"/>
          <w:bCs/>
          <w:shd w:val="clear" w:color="FFFFFF" w:fill="FFFFFF"/>
          <w:lang w:eastAsia="ru-RU"/>
        </w:rPr>
        <w:t xml:space="preserve"> </w:t>
      </w:r>
      <w:r w:rsidRPr="00E9163A">
        <w:rPr>
          <w:rFonts w:ascii="Arial" w:eastAsia="Times New Roman" w:hAnsi="Arial" w:cs="Arial"/>
          <w:bCs/>
          <w:shd w:val="clear" w:color="FFFFFF" w:fill="FFFFFF"/>
          <w:lang w:val="en-US" w:eastAsia="ru-RU"/>
        </w:rPr>
        <w:t>Refrigerant</w:t>
      </w:r>
      <w:r w:rsidRPr="00E9163A">
        <w:rPr>
          <w:rFonts w:ascii="Arial" w:eastAsia="Times New Roman" w:hAnsi="Arial" w:cs="Arial"/>
          <w:bCs/>
          <w:shd w:val="clear" w:color="FFFFFF" w:fill="FFFFFF"/>
          <w:lang w:eastAsia="ru-RU"/>
        </w:rPr>
        <w:t xml:space="preserve"> </w:t>
      </w:r>
      <w:r w:rsidRPr="00E9163A">
        <w:rPr>
          <w:rFonts w:ascii="Arial" w:eastAsia="Times New Roman" w:hAnsi="Arial" w:cs="Arial"/>
          <w:bCs/>
          <w:shd w:val="clear" w:color="FFFFFF" w:fill="FFFFFF"/>
          <w:lang w:val="en-US" w:eastAsia="ru-RU"/>
        </w:rPr>
        <w:t>Flow</w:t>
      </w:r>
      <w:r w:rsidRPr="00E9163A">
        <w:rPr>
          <w:rFonts w:ascii="Arial" w:eastAsia="Times New Roman" w:hAnsi="Arial" w:cs="Arial"/>
          <w:bCs/>
          <w:shd w:val="clear" w:color="FFFFFF" w:fill="FFFFFF"/>
          <w:lang w:eastAsia="ru-RU"/>
        </w:rPr>
        <w:t>)</w:t>
      </w:r>
    </w:p>
    <w:p w14:paraId="3F3B2CCF"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 xml:space="preserve">Система кондиционирования, централизованная с разводкой внутри помещений и установкой внутренних блоков, производитель </w:t>
      </w:r>
      <w:r w:rsidRPr="00E9163A">
        <w:rPr>
          <w:rFonts w:ascii="Arial" w:eastAsia="Times New Roman" w:hAnsi="Arial" w:cs="Arial"/>
          <w:bCs/>
          <w:shd w:val="clear" w:color="FFFFFF" w:fill="FFFFFF"/>
          <w:lang w:val="en-US" w:eastAsia="ru-RU"/>
        </w:rPr>
        <w:t>Mitsubishi</w:t>
      </w:r>
      <w:r w:rsidRPr="00E9163A">
        <w:rPr>
          <w:rFonts w:ascii="Arial" w:eastAsia="Times New Roman" w:hAnsi="Arial" w:cs="Arial"/>
          <w:bCs/>
          <w:shd w:val="clear" w:color="FFFFFF" w:fill="FFFFFF"/>
          <w:lang w:eastAsia="ru-RU"/>
        </w:rPr>
        <w:t xml:space="preserve"> </w:t>
      </w:r>
      <w:r w:rsidRPr="00E9163A">
        <w:rPr>
          <w:rFonts w:ascii="Arial" w:eastAsia="Times New Roman" w:hAnsi="Arial" w:cs="Arial"/>
          <w:bCs/>
          <w:shd w:val="clear" w:color="FFFFFF" w:fill="FFFFFF"/>
          <w:lang w:val="en-US" w:eastAsia="ru-RU"/>
        </w:rPr>
        <w:t>Electric</w:t>
      </w:r>
      <w:r w:rsidRPr="00E9163A">
        <w:rPr>
          <w:rFonts w:ascii="Arial" w:eastAsia="Times New Roman" w:hAnsi="Arial" w:cs="Arial"/>
          <w:bCs/>
          <w:shd w:val="clear" w:color="FFFFFF" w:fill="FFFFFF"/>
          <w:lang w:eastAsia="ru-RU"/>
        </w:rPr>
        <w:t xml:space="preserve"> или аналог</w:t>
      </w:r>
    </w:p>
    <w:p w14:paraId="5C32DF15"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r>
    </w:p>
    <w:p w14:paraId="26A51953"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
          <w:bCs/>
          <w:sz w:val="22"/>
          <w:szCs w:val="22"/>
          <w:shd w:val="clear" w:color="FFFFFF" w:fill="FFFFFF"/>
        </w:rPr>
      </w:pPr>
      <w:r w:rsidRPr="00E9163A">
        <w:rPr>
          <w:rFonts w:ascii="Arial" w:hAnsi="Arial" w:cs="Arial"/>
          <w:b/>
          <w:bCs/>
          <w:sz w:val="22"/>
          <w:szCs w:val="22"/>
          <w:shd w:val="clear" w:color="FFFFFF" w:fill="FFFFFF"/>
        </w:rPr>
        <w:t>Электричество</w:t>
      </w:r>
    </w:p>
    <w:p w14:paraId="26C93FD3"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Подводка силовой электрической сети с вводом в помещение и установкой силового распределительного щита. Внутренняя разводка системы освещения, установка розеточных групп, групп выключателей и встроенных светильников</w:t>
      </w:r>
    </w:p>
    <w:p w14:paraId="11A23DBF"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Электрические вводы в помещения трехфазные 380/220В, пятипроводные. Расчетная нагрузка 18-30 кВт (в зависимости от площади помещения)</w:t>
      </w:r>
    </w:p>
    <w:p w14:paraId="182795CA"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r>
    </w:p>
    <w:p w14:paraId="41AA3236"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
          <w:bCs/>
          <w:sz w:val="22"/>
          <w:szCs w:val="22"/>
          <w:shd w:val="clear" w:color="FFFFFF" w:fill="FFFFFF"/>
        </w:rPr>
      </w:pPr>
      <w:r w:rsidRPr="00E9163A">
        <w:rPr>
          <w:rFonts w:ascii="Arial" w:hAnsi="Arial" w:cs="Arial"/>
          <w:b/>
          <w:bCs/>
          <w:sz w:val="22"/>
          <w:szCs w:val="22"/>
          <w:shd w:val="clear" w:color="FFFFFF" w:fill="FFFFFF"/>
        </w:rPr>
        <w:t>Водоснабжение/канализация</w:t>
      </w:r>
    </w:p>
    <w:p w14:paraId="39551490"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Система водоснабжения монтируется из труб из нержавеющей стали. Узлы учета находятся на площадке общего пользования. Разводка по помещению выполняется в конструкции пола из полиэтилена</w:t>
      </w:r>
    </w:p>
    <w:p w14:paraId="1002B514"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Предусмотрена станция дополнительной очистки воды от солей жесткости, железа, органики, тяжелых металлов</w:t>
      </w:r>
    </w:p>
    <w:p w14:paraId="52E96ECC"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 xml:space="preserve">Канализация: выполняются стояки из чугунных труб с повышенной </w:t>
      </w:r>
      <w:proofErr w:type="spellStart"/>
      <w:r w:rsidRPr="00E9163A">
        <w:rPr>
          <w:rFonts w:ascii="Arial" w:eastAsia="Times New Roman" w:hAnsi="Arial" w:cs="Arial"/>
          <w:bCs/>
          <w:shd w:val="clear" w:color="FFFFFF" w:fill="FFFFFF"/>
          <w:lang w:eastAsia="ru-RU"/>
        </w:rPr>
        <w:t>шумоизоляцией</w:t>
      </w:r>
      <w:proofErr w:type="spellEnd"/>
      <w:r w:rsidRPr="00E9163A">
        <w:rPr>
          <w:rFonts w:ascii="Arial" w:eastAsia="Times New Roman" w:hAnsi="Arial" w:cs="Arial"/>
          <w:bCs/>
          <w:shd w:val="clear" w:color="FFFFFF" w:fill="FFFFFF"/>
          <w:lang w:eastAsia="ru-RU"/>
        </w:rPr>
        <w:t xml:space="preserve"> с подключением сантехнических приборов</w:t>
      </w:r>
    </w:p>
    <w:p w14:paraId="604C5A3B"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r>
    </w:p>
    <w:p w14:paraId="6C2E6644"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
          <w:bCs/>
          <w:sz w:val="22"/>
          <w:szCs w:val="22"/>
          <w:shd w:val="clear" w:color="FFFFFF" w:fill="FFFFFF"/>
        </w:rPr>
      </w:pPr>
      <w:r w:rsidRPr="00E9163A">
        <w:rPr>
          <w:rFonts w:ascii="Arial" w:hAnsi="Arial" w:cs="Arial"/>
          <w:b/>
          <w:bCs/>
          <w:sz w:val="22"/>
          <w:szCs w:val="22"/>
          <w:shd w:val="clear" w:color="FFFFFF" w:fill="FFFFFF"/>
        </w:rPr>
        <w:t>Отопление</w:t>
      </w:r>
    </w:p>
    <w:p w14:paraId="4B1640EE"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lastRenderedPageBreak/>
        <w:tab/>
        <w:t>•</w:t>
      </w:r>
      <w:r w:rsidRPr="00E9163A">
        <w:rPr>
          <w:rFonts w:ascii="Arial" w:eastAsia="Times New Roman" w:hAnsi="Arial" w:cs="Arial"/>
          <w:bCs/>
          <w:shd w:val="clear" w:color="FFFFFF" w:fill="FFFFFF"/>
          <w:lang w:eastAsia="ru-RU"/>
        </w:rPr>
        <w:tab/>
        <w:t>Стояки отопления из стальных труб, распределительная гребенка расположена на площадке общего пользования. Вводы в помещения и разводка по помещениям из труб сшитого полиэтилена. Предусмотрена установка отопительных приборов</w:t>
      </w:r>
    </w:p>
    <w:p w14:paraId="2FC5B89D"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r>
    </w:p>
    <w:p w14:paraId="4F4823D2"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
          <w:bCs/>
          <w:sz w:val="22"/>
          <w:szCs w:val="22"/>
          <w:shd w:val="clear" w:color="FFFFFF" w:fill="FFFFFF"/>
        </w:rPr>
      </w:pPr>
      <w:r w:rsidRPr="00E9163A">
        <w:rPr>
          <w:rFonts w:ascii="Arial" w:hAnsi="Arial" w:cs="Arial"/>
          <w:b/>
          <w:bCs/>
          <w:sz w:val="22"/>
          <w:szCs w:val="22"/>
          <w:shd w:val="clear" w:color="FFFFFF" w:fill="FFFFFF"/>
        </w:rPr>
        <w:t>Слаботочные системы</w:t>
      </w:r>
    </w:p>
    <w:p w14:paraId="1D92FF64"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Система пожарной сигнализации – по проекту. Датчики устанавливаются при входе в помещение</w:t>
      </w:r>
    </w:p>
    <w:p w14:paraId="2B5C5979"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Подводка телекоммуникационной системы (телефон, интернет, телевидение) с разводкой внутри помещения</w:t>
      </w:r>
    </w:p>
    <w:p w14:paraId="10E14F00"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r>
    </w:p>
    <w:p w14:paraId="2EA076E3"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
          <w:bCs/>
          <w:sz w:val="22"/>
          <w:szCs w:val="22"/>
          <w:shd w:val="clear" w:color="FFFFFF" w:fill="FFFFFF"/>
        </w:rPr>
      </w:pPr>
      <w:r w:rsidRPr="00E9163A">
        <w:rPr>
          <w:rFonts w:ascii="Arial" w:hAnsi="Arial" w:cs="Arial"/>
          <w:b/>
          <w:bCs/>
          <w:sz w:val="22"/>
          <w:szCs w:val="22"/>
          <w:shd w:val="clear" w:color="FFFFFF" w:fill="FFFFFF"/>
        </w:rPr>
        <w:t>Домофон</w:t>
      </w:r>
    </w:p>
    <w:p w14:paraId="5CFDABAB"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 xml:space="preserve">Производитель </w:t>
      </w:r>
      <w:proofErr w:type="spellStart"/>
      <w:r w:rsidRPr="00E9163A">
        <w:rPr>
          <w:rFonts w:ascii="Arial" w:eastAsia="Times New Roman" w:hAnsi="Arial" w:cs="Arial"/>
          <w:bCs/>
          <w:shd w:val="clear" w:color="FFFFFF" w:fill="FFFFFF"/>
          <w:lang w:val="en-US" w:eastAsia="ru-RU"/>
        </w:rPr>
        <w:t>Siedle</w:t>
      </w:r>
      <w:proofErr w:type="spellEnd"/>
      <w:r w:rsidRPr="00E9163A">
        <w:rPr>
          <w:rFonts w:ascii="Arial" w:eastAsia="Times New Roman" w:hAnsi="Arial" w:cs="Arial"/>
          <w:bCs/>
          <w:shd w:val="clear" w:color="FFFFFF" w:fill="FFFFFF"/>
          <w:lang w:eastAsia="ru-RU"/>
        </w:rPr>
        <w:t xml:space="preserve"> или аналог</w:t>
      </w:r>
    </w:p>
    <w:p w14:paraId="0AAFAAB9"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p>
    <w:p w14:paraId="10352864" w14:textId="77777777" w:rsidR="009350CB" w:rsidRPr="00E9163A" w:rsidRDefault="009350CB" w:rsidP="009350CB">
      <w:pPr>
        <w:pStyle w:val="ab"/>
        <w:numPr>
          <w:ilvl w:val="0"/>
          <w:numId w:val="52"/>
        </w:numPr>
        <w:tabs>
          <w:tab w:val="left" w:pos="1276"/>
        </w:tabs>
        <w:spacing w:line="288" w:lineRule="auto"/>
        <w:jc w:val="both"/>
        <w:rPr>
          <w:rFonts w:ascii="Arial" w:hAnsi="Arial" w:cs="Arial"/>
          <w:b/>
          <w:bCs/>
          <w:sz w:val="22"/>
          <w:szCs w:val="22"/>
          <w:u w:val="single"/>
          <w:shd w:val="clear" w:color="FFFFFF" w:fill="FFFFFF"/>
        </w:rPr>
      </w:pPr>
      <w:r w:rsidRPr="00E9163A">
        <w:rPr>
          <w:rFonts w:ascii="Arial" w:hAnsi="Arial" w:cs="Arial"/>
          <w:b/>
          <w:bCs/>
          <w:sz w:val="22"/>
          <w:szCs w:val="22"/>
          <w:u w:val="single"/>
          <w:shd w:val="clear" w:color="FFFFFF" w:fill="FFFFFF"/>
        </w:rPr>
        <w:t>Отделка и оборудование Объекта долевого строительства</w:t>
      </w:r>
    </w:p>
    <w:p w14:paraId="625B4C1C"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p>
    <w:p w14:paraId="6383A875"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Планировка в соответствии с проектным решением.</w:t>
      </w:r>
    </w:p>
    <w:p w14:paraId="4CE28BFC"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p>
    <w:p w14:paraId="2A212993"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
          <w:bCs/>
          <w:sz w:val="22"/>
          <w:szCs w:val="22"/>
          <w:shd w:val="clear" w:color="FFFFFF" w:fill="FFFFFF"/>
        </w:rPr>
      </w:pPr>
      <w:r w:rsidRPr="00E9163A">
        <w:rPr>
          <w:rFonts w:ascii="Arial" w:hAnsi="Arial" w:cs="Arial"/>
          <w:b/>
          <w:bCs/>
          <w:sz w:val="22"/>
          <w:szCs w:val="22"/>
          <w:shd w:val="clear" w:color="FFFFFF" w:fill="FFFFFF"/>
        </w:rPr>
        <w:t>Стены и перегородки</w:t>
      </w:r>
    </w:p>
    <w:p w14:paraId="5544BCE0"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r>
      <w:proofErr w:type="spellStart"/>
      <w:r w:rsidRPr="00E9163A">
        <w:rPr>
          <w:rFonts w:ascii="Arial" w:eastAsia="Times New Roman" w:hAnsi="Arial" w:cs="Arial"/>
          <w:bCs/>
          <w:shd w:val="clear" w:color="FFFFFF" w:fill="FFFFFF"/>
          <w:lang w:eastAsia="ru-RU"/>
        </w:rPr>
        <w:t>Межапартаментные</w:t>
      </w:r>
      <w:proofErr w:type="spellEnd"/>
      <w:r w:rsidRPr="00E9163A">
        <w:rPr>
          <w:rFonts w:ascii="Arial" w:eastAsia="Times New Roman" w:hAnsi="Arial" w:cs="Arial"/>
          <w:bCs/>
          <w:shd w:val="clear" w:color="FFFFFF" w:fill="FFFFFF"/>
          <w:lang w:eastAsia="ru-RU"/>
        </w:rPr>
        <w:t xml:space="preserve"> стены: кирпич, газобетонный блок, монолитный железобетон</w:t>
      </w:r>
    </w:p>
    <w:p w14:paraId="490EBA5C"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Внутренние перегородки: пеноблоки, кирпич</w:t>
      </w:r>
    </w:p>
    <w:p w14:paraId="55104538"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 xml:space="preserve">Стены в санузлах: облицовка натуральным камнем / высококачественным </w:t>
      </w:r>
      <w:proofErr w:type="spellStart"/>
      <w:r w:rsidRPr="00E9163A">
        <w:rPr>
          <w:rFonts w:ascii="Arial" w:eastAsia="Times New Roman" w:hAnsi="Arial" w:cs="Arial"/>
          <w:bCs/>
          <w:shd w:val="clear" w:color="FFFFFF" w:fill="FFFFFF"/>
          <w:lang w:eastAsia="ru-RU"/>
        </w:rPr>
        <w:t>керамогранитом</w:t>
      </w:r>
      <w:proofErr w:type="spellEnd"/>
      <w:r w:rsidRPr="00E9163A">
        <w:rPr>
          <w:rFonts w:ascii="Arial" w:eastAsia="Times New Roman" w:hAnsi="Arial" w:cs="Arial"/>
          <w:bCs/>
          <w:shd w:val="clear" w:color="FFFFFF" w:fill="FFFFFF"/>
          <w:lang w:eastAsia="ru-RU"/>
        </w:rPr>
        <w:t xml:space="preserve"> / искусственным камнем</w:t>
      </w:r>
    </w:p>
    <w:p w14:paraId="6C3C6177"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Стены в других помещениях: оштукатурены и окрашены</w:t>
      </w:r>
    </w:p>
    <w:p w14:paraId="6373F030"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r>
    </w:p>
    <w:p w14:paraId="71D2593F"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
          <w:bCs/>
          <w:sz w:val="22"/>
          <w:szCs w:val="22"/>
          <w:shd w:val="clear" w:color="FFFFFF" w:fill="FFFFFF"/>
        </w:rPr>
      </w:pPr>
      <w:r w:rsidRPr="00E9163A">
        <w:rPr>
          <w:rFonts w:ascii="Arial" w:hAnsi="Arial" w:cs="Arial"/>
          <w:b/>
          <w:bCs/>
          <w:sz w:val="22"/>
          <w:szCs w:val="22"/>
          <w:shd w:val="clear" w:color="FFFFFF" w:fill="FFFFFF"/>
        </w:rPr>
        <w:t>Потолки</w:t>
      </w:r>
    </w:p>
    <w:p w14:paraId="2DB6B0BC"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Потолки выполнены из ГКЛ по металлокаркасу, оштукатурены и окрашены</w:t>
      </w:r>
    </w:p>
    <w:p w14:paraId="54A6F709"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r>
    </w:p>
    <w:p w14:paraId="245FECD6"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
          <w:bCs/>
          <w:sz w:val="22"/>
          <w:szCs w:val="22"/>
          <w:shd w:val="clear" w:color="FFFFFF" w:fill="FFFFFF"/>
        </w:rPr>
      </w:pPr>
      <w:r w:rsidRPr="00E9163A">
        <w:rPr>
          <w:rFonts w:ascii="Arial" w:hAnsi="Arial" w:cs="Arial"/>
          <w:b/>
          <w:bCs/>
          <w:sz w:val="22"/>
          <w:szCs w:val="22"/>
          <w:shd w:val="clear" w:color="FFFFFF" w:fill="FFFFFF"/>
        </w:rPr>
        <w:t>Полы</w:t>
      </w:r>
    </w:p>
    <w:p w14:paraId="0F0D9C0C"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 xml:space="preserve">Полы в санузлах облицованы натуральным камнем / высококачественным </w:t>
      </w:r>
      <w:proofErr w:type="spellStart"/>
      <w:r w:rsidRPr="00E9163A">
        <w:rPr>
          <w:rFonts w:ascii="Arial" w:eastAsia="Times New Roman" w:hAnsi="Arial" w:cs="Arial"/>
          <w:bCs/>
          <w:shd w:val="clear" w:color="FFFFFF" w:fill="FFFFFF"/>
          <w:lang w:eastAsia="ru-RU"/>
        </w:rPr>
        <w:t>керамогранитом</w:t>
      </w:r>
      <w:proofErr w:type="spellEnd"/>
      <w:r w:rsidRPr="00E9163A">
        <w:rPr>
          <w:rFonts w:ascii="Arial" w:eastAsia="Times New Roman" w:hAnsi="Arial" w:cs="Arial"/>
          <w:bCs/>
          <w:shd w:val="clear" w:color="FFFFFF" w:fill="FFFFFF"/>
          <w:lang w:eastAsia="ru-RU"/>
        </w:rPr>
        <w:t xml:space="preserve"> / искусственным камнем с устройством теплого пола</w:t>
      </w:r>
    </w:p>
    <w:p w14:paraId="182824B8"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Полы в других помещениях: паркет из твердых пород дерева</w:t>
      </w:r>
    </w:p>
    <w:p w14:paraId="57156EB3"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r>
    </w:p>
    <w:p w14:paraId="6C44AA48"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
          <w:bCs/>
          <w:sz w:val="22"/>
          <w:szCs w:val="22"/>
          <w:shd w:val="clear" w:color="FFFFFF" w:fill="FFFFFF"/>
        </w:rPr>
      </w:pPr>
      <w:r w:rsidRPr="00E9163A">
        <w:rPr>
          <w:rFonts w:ascii="Arial" w:hAnsi="Arial" w:cs="Arial"/>
          <w:b/>
          <w:bCs/>
          <w:sz w:val="22"/>
          <w:szCs w:val="22"/>
          <w:shd w:val="clear" w:color="FFFFFF" w:fill="FFFFFF"/>
        </w:rPr>
        <w:t>Двери</w:t>
      </w:r>
    </w:p>
    <w:p w14:paraId="21458385"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Входная дверь: деревянная / МДФ с покраской / металлическая, шпонированные накладки в соответствии с дизайн-проектом, высота не менее 2400 мм</w:t>
      </w:r>
    </w:p>
    <w:p w14:paraId="02D3466F"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Межкомнатные двери: деревянные или шпонированные</w:t>
      </w:r>
    </w:p>
    <w:p w14:paraId="7E41BDE1"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r>
    </w:p>
    <w:p w14:paraId="3B1E4B5D"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
          <w:bCs/>
          <w:sz w:val="22"/>
          <w:szCs w:val="22"/>
          <w:shd w:val="clear" w:color="FFFFFF" w:fill="FFFFFF"/>
        </w:rPr>
      </w:pPr>
      <w:r w:rsidRPr="00E9163A">
        <w:rPr>
          <w:rFonts w:ascii="Arial" w:hAnsi="Arial" w:cs="Arial"/>
          <w:b/>
          <w:bCs/>
          <w:sz w:val="22"/>
          <w:szCs w:val="22"/>
          <w:shd w:val="clear" w:color="FFFFFF" w:fill="FFFFFF"/>
        </w:rPr>
        <w:t>Окна</w:t>
      </w:r>
    </w:p>
    <w:p w14:paraId="143E0B79"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Деревянные или металлические переплеты с двойными стеклопакетами</w:t>
      </w:r>
    </w:p>
    <w:p w14:paraId="2B4AEEE2"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r>
    </w:p>
    <w:p w14:paraId="74BB2A57"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
          <w:bCs/>
          <w:sz w:val="22"/>
          <w:szCs w:val="22"/>
          <w:shd w:val="clear" w:color="FFFFFF" w:fill="FFFFFF"/>
        </w:rPr>
      </w:pPr>
      <w:r w:rsidRPr="00E9163A">
        <w:rPr>
          <w:rFonts w:ascii="Arial" w:hAnsi="Arial" w:cs="Arial"/>
          <w:b/>
          <w:bCs/>
          <w:sz w:val="22"/>
          <w:szCs w:val="22"/>
          <w:shd w:val="clear" w:color="FFFFFF" w:fill="FFFFFF"/>
        </w:rPr>
        <w:t>Кухня</w:t>
      </w:r>
    </w:p>
    <w:p w14:paraId="4B544E6E"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Оборудуется встроенной корпусной мебелью</w:t>
      </w:r>
    </w:p>
    <w:p w14:paraId="7C51B17E"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Столешница из прочных материалов: искусственный камень / натуральный камень</w:t>
      </w:r>
    </w:p>
    <w:p w14:paraId="65131F50"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Фартук: искусственный камень / натуральный камень / стекло</w:t>
      </w:r>
    </w:p>
    <w:p w14:paraId="29A539AC"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 xml:space="preserve">Встраиваемая бытовая техника </w:t>
      </w:r>
      <w:r w:rsidRPr="00E9163A">
        <w:rPr>
          <w:rFonts w:ascii="Arial" w:eastAsia="Times New Roman" w:hAnsi="Arial" w:cs="Arial"/>
          <w:bCs/>
          <w:shd w:val="clear" w:color="FFFFFF" w:fill="FFFFFF"/>
          <w:lang w:val="en-US" w:eastAsia="ru-RU"/>
        </w:rPr>
        <w:t>Miele</w:t>
      </w:r>
      <w:r w:rsidRPr="00E9163A">
        <w:rPr>
          <w:rFonts w:ascii="Arial" w:eastAsia="Times New Roman" w:hAnsi="Arial" w:cs="Arial"/>
          <w:bCs/>
          <w:shd w:val="clear" w:color="FFFFFF" w:fill="FFFFFF"/>
          <w:lang w:eastAsia="ru-RU"/>
        </w:rPr>
        <w:t xml:space="preserve"> или аналог (электрическая варочная панель, духовой шкаф, вытяжка, холодильник, посудомоечная машина, СВЧ печь)</w:t>
      </w:r>
    </w:p>
    <w:p w14:paraId="42A24DC1"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Стиральная машина (</w:t>
      </w:r>
      <w:r w:rsidRPr="00E9163A">
        <w:rPr>
          <w:rFonts w:ascii="Arial" w:eastAsia="Times New Roman" w:hAnsi="Arial" w:cs="Arial"/>
          <w:bCs/>
          <w:shd w:val="clear" w:color="FFFFFF" w:fill="FFFFFF"/>
          <w:lang w:val="en-US" w:eastAsia="ru-RU"/>
        </w:rPr>
        <w:t>Miele</w:t>
      </w:r>
      <w:r w:rsidRPr="00E9163A">
        <w:rPr>
          <w:rFonts w:ascii="Arial" w:eastAsia="Times New Roman" w:hAnsi="Arial" w:cs="Arial"/>
          <w:bCs/>
          <w:shd w:val="clear" w:color="FFFFFF" w:fill="FFFFFF"/>
          <w:lang w:eastAsia="ru-RU"/>
        </w:rPr>
        <w:t xml:space="preserve"> или аналог) устанавливается в </w:t>
      </w:r>
      <w:proofErr w:type="spellStart"/>
      <w:r w:rsidRPr="00E9163A">
        <w:rPr>
          <w:rFonts w:ascii="Arial" w:eastAsia="Times New Roman" w:hAnsi="Arial" w:cs="Arial"/>
          <w:bCs/>
          <w:shd w:val="clear" w:color="FFFFFF" w:fill="FFFFFF"/>
          <w:lang w:eastAsia="ru-RU"/>
        </w:rPr>
        <w:t>постирочной</w:t>
      </w:r>
      <w:proofErr w:type="spellEnd"/>
    </w:p>
    <w:p w14:paraId="678DCFE2"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r>
    </w:p>
    <w:p w14:paraId="466D0B16"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
          <w:bCs/>
          <w:sz w:val="22"/>
          <w:szCs w:val="22"/>
          <w:shd w:val="clear" w:color="FFFFFF" w:fill="FFFFFF"/>
        </w:rPr>
      </w:pPr>
      <w:r w:rsidRPr="00E9163A">
        <w:rPr>
          <w:rFonts w:ascii="Arial" w:hAnsi="Arial" w:cs="Arial"/>
          <w:b/>
          <w:bCs/>
          <w:sz w:val="22"/>
          <w:szCs w:val="22"/>
          <w:shd w:val="clear" w:color="FFFFFF" w:fill="FFFFFF"/>
        </w:rPr>
        <w:lastRenderedPageBreak/>
        <w:t>Сантехническое оборудование</w:t>
      </w:r>
    </w:p>
    <w:p w14:paraId="604F19BD"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 xml:space="preserve">Санфаянс: производитель </w:t>
      </w:r>
      <w:proofErr w:type="spellStart"/>
      <w:r w:rsidRPr="00E9163A">
        <w:rPr>
          <w:rFonts w:ascii="Arial" w:eastAsia="Times New Roman" w:hAnsi="Arial" w:cs="Arial"/>
          <w:bCs/>
          <w:shd w:val="clear" w:color="FFFFFF" w:fill="FFFFFF"/>
          <w:lang w:val="en-US" w:eastAsia="ru-RU"/>
        </w:rPr>
        <w:t>Villeroy</w:t>
      </w:r>
      <w:proofErr w:type="spellEnd"/>
      <w:r w:rsidRPr="00E9163A">
        <w:rPr>
          <w:rFonts w:ascii="Arial" w:eastAsia="Times New Roman" w:hAnsi="Arial" w:cs="Arial"/>
          <w:bCs/>
          <w:shd w:val="clear" w:color="FFFFFF" w:fill="FFFFFF"/>
          <w:lang w:eastAsia="ru-RU"/>
        </w:rPr>
        <w:t>&amp;</w:t>
      </w:r>
      <w:proofErr w:type="spellStart"/>
      <w:r w:rsidRPr="00E9163A">
        <w:rPr>
          <w:rFonts w:ascii="Arial" w:eastAsia="Times New Roman" w:hAnsi="Arial" w:cs="Arial"/>
          <w:bCs/>
          <w:shd w:val="clear" w:color="FFFFFF" w:fill="FFFFFF"/>
          <w:lang w:val="en-US" w:eastAsia="ru-RU"/>
        </w:rPr>
        <w:t>Boch</w:t>
      </w:r>
      <w:proofErr w:type="spellEnd"/>
      <w:r w:rsidRPr="00E9163A">
        <w:rPr>
          <w:rFonts w:ascii="Arial" w:eastAsia="Times New Roman" w:hAnsi="Arial" w:cs="Arial"/>
          <w:bCs/>
          <w:shd w:val="clear" w:color="FFFFFF" w:fill="FFFFFF"/>
          <w:lang w:eastAsia="ru-RU"/>
        </w:rPr>
        <w:t xml:space="preserve"> или аналог</w:t>
      </w:r>
    </w:p>
    <w:p w14:paraId="559B6431"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Душевая кабина в строительном исполнении</w:t>
      </w:r>
    </w:p>
    <w:p w14:paraId="455F814B"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r>
    </w:p>
    <w:p w14:paraId="7BEFFDBF"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
          <w:bCs/>
          <w:sz w:val="22"/>
          <w:szCs w:val="22"/>
          <w:shd w:val="clear" w:color="FFFFFF" w:fill="FFFFFF"/>
        </w:rPr>
      </w:pPr>
      <w:r w:rsidRPr="00E9163A">
        <w:rPr>
          <w:rFonts w:ascii="Arial" w:hAnsi="Arial" w:cs="Arial"/>
          <w:b/>
          <w:bCs/>
          <w:sz w:val="22"/>
          <w:szCs w:val="22"/>
          <w:shd w:val="clear" w:color="FFFFFF" w:fill="FFFFFF"/>
        </w:rPr>
        <w:t>Светотехническое оборудование</w:t>
      </w:r>
    </w:p>
    <w:p w14:paraId="40E690FB"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Встраиваемые светильники</w:t>
      </w:r>
    </w:p>
    <w:p w14:paraId="6854CC1E"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Выводы для декоративного и центрального освещения</w:t>
      </w:r>
    </w:p>
    <w:p w14:paraId="18277A0F"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 xml:space="preserve">Розетки и выключатели: производитель </w:t>
      </w:r>
      <w:r w:rsidRPr="00E9163A">
        <w:rPr>
          <w:rFonts w:ascii="Arial" w:eastAsia="Times New Roman" w:hAnsi="Arial" w:cs="Arial"/>
          <w:bCs/>
          <w:shd w:val="clear" w:color="FFFFFF" w:fill="FFFFFF"/>
          <w:lang w:val="en-US" w:eastAsia="ru-RU"/>
        </w:rPr>
        <w:t>VIMAR</w:t>
      </w:r>
      <w:r w:rsidRPr="00E9163A">
        <w:rPr>
          <w:rFonts w:ascii="Arial" w:eastAsia="Times New Roman" w:hAnsi="Arial" w:cs="Arial"/>
          <w:bCs/>
          <w:shd w:val="clear" w:color="FFFFFF" w:fill="FFFFFF"/>
          <w:lang w:eastAsia="ru-RU"/>
        </w:rPr>
        <w:t xml:space="preserve"> или аналог</w:t>
      </w:r>
    </w:p>
    <w:p w14:paraId="3D825F26"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p>
    <w:p w14:paraId="719BCE03" w14:textId="7C5F9395" w:rsidR="00AB750A" w:rsidRDefault="00AB750A" w:rsidP="009350CB">
      <w:pPr>
        <w:spacing w:after="0" w:line="288" w:lineRule="auto"/>
        <w:ind w:firstLine="567"/>
        <w:contextualSpacing/>
        <w:jc w:val="both"/>
        <w:rPr>
          <w:rFonts w:ascii="Arial" w:eastAsia="Times New Roman" w:hAnsi="Arial" w:cs="Arial"/>
          <w:bCs/>
          <w:shd w:val="clear" w:color="FFFFFF" w:fill="FFFFFF"/>
          <w:lang w:eastAsia="ru-RU"/>
        </w:rPr>
      </w:pPr>
      <w:r w:rsidRPr="00AB750A">
        <w:rPr>
          <w:rFonts w:ascii="Arial" w:eastAsia="Times New Roman" w:hAnsi="Arial" w:cs="Arial"/>
          <w:bCs/>
          <w:shd w:val="clear" w:color="FFFFFF" w:fill="FFFFFF"/>
          <w:lang w:eastAsia="ru-RU"/>
        </w:rPr>
        <w:t>Стороны согласились с тем, что указанная на плане (Приложение № 2 к Договору) расстановка сантехнических приборов, кухонного и иного оборудования носит условный характер и может быть изменена Застройщиком в процессе реализации строительства Гостиничного комплекса.</w:t>
      </w:r>
    </w:p>
    <w:p w14:paraId="4D891C81" w14:textId="294C5D16"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Стороны согласились, что в случае снятия изготовителем с производства используемых материалов и/или оборудования, увеличение стоимости материалов и/или оборудования и прочих обстоятельств, Застройщик вправе заменить оборудование и/или материалы, используемые при выполнении работ по внутренней отделке, на соответствующие указанному варианту/стилю внутренней отделки оборудование и/или материалы с аналогичными, либо улучшенными характеристиками, аналогичного либо выше класса, модели, марки, серии, артикула, без изменения цены Объекта долевого строительства и стоимости одного квадратного метра площади Объекта долевого строительства, установленных в Приложении № 1 Договора.</w:t>
      </w:r>
    </w:p>
    <w:p w14:paraId="201769B1"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Стороны подтверждают, что указанные изменения не являются изменением условий Договора, не требуют подписания дополнительного соглашения к Договору и осуществляются путем направления Застройщиком уведомления Участнику с указанием произведенных изменений и обстоятельств, послуживших причиной осуществления таких изменений, в течение 30 (тридцать) рабочих дней с момента осуществления изменений.</w:t>
      </w:r>
    </w:p>
    <w:p w14:paraId="3D3E6333"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p>
    <w:p w14:paraId="1D706256"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p>
    <w:p w14:paraId="7B7949AA" w14:textId="77777777" w:rsidR="009350CB" w:rsidRPr="00E9163A" w:rsidRDefault="009350CB" w:rsidP="009350CB">
      <w:pPr>
        <w:spacing w:after="0" w:line="288" w:lineRule="auto"/>
        <w:ind w:firstLine="567"/>
        <w:contextualSpacing/>
        <w:jc w:val="center"/>
        <w:rPr>
          <w:rFonts w:ascii="Arial" w:eastAsia="Times New Roman" w:hAnsi="Arial" w:cs="Arial"/>
          <w:b/>
          <w:bCs/>
          <w:shd w:val="clear" w:color="FFFFFF" w:fill="FFFFFF"/>
          <w:lang w:eastAsia="ru-RU"/>
        </w:rPr>
      </w:pPr>
      <w:r w:rsidRPr="00E9163A">
        <w:rPr>
          <w:rFonts w:ascii="Arial" w:eastAsia="Times New Roman" w:hAnsi="Arial" w:cs="Arial"/>
          <w:b/>
          <w:bCs/>
          <w:shd w:val="clear" w:color="FFFFFF" w:fill="FFFFFF"/>
          <w:lang w:eastAsia="ru-RU"/>
        </w:rPr>
        <w:t>Подписи Сторон</w:t>
      </w:r>
    </w:p>
    <w:p w14:paraId="770C0972" w14:textId="77777777" w:rsidR="009350CB" w:rsidRPr="00E9163A" w:rsidRDefault="009350CB" w:rsidP="009350CB">
      <w:pPr>
        <w:spacing w:after="0" w:line="288" w:lineRule="auto"/>
        <w:contextualSpacing/>
        <w:jc w:val="center"/>
        <w:rPr>
          <w:rFonts w:ascii="Arial" w:eastAsia="Times New Roman" w:hAnsi="Arial" w:cs="Arial"/>
          <w:bCs/>
          <w:shd w:val="clear" w:color="FFFFFF" w:fill="FFFFFF"/>
          <w:lang w:eastAsia="ru-RU"/>
        </w:rPr>
      </w:pPr>
    </w:p>
    <w:tbl>
      <w:tblPr>
        <w:tblStyle w:val="af7"/>
        <w:tblW w:w="968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007"/>
      </w:tblGrid>
      <w:tr w:rsidR="009350CB" w:rsidRPr="00E9163A" w14:paraId="50095EFF" w14:textId="77777777" w:rsidTr="00E9163A">
        <w:tc>
          <w:tcPr>
            <w:tcW w:w="4678" w:type="dxa"/>
          </w:tcPr>
          <w:p w14:paraId="23D36303" w14:textId="77777777" w:rsidR="009350CB" w:rsidRPr="00E9163A" w:rsidRDefault="009350CB" w:rsidP="009350CB">
            <w:pPr>
              <w:spacing w:line="288" w:lineRule="auto"/>
              <w:contextualSpacing/>
              <w:jc w:val="both"/>
              <w:rPr>
                <w:rFonts w:ascii="Arial" w:hAnsi="Arial" w:cs="Arial"/>
                <w:b/>
                <w:bCs/>
                <w:sz w:val="22"/>
                <w:szCs w:val="22"/>
                <w:shd w:val="clear" w:color="FFFFFF" w:fill="FFFFFF"/>
              </w:rPr>
            </w:pPr>
            <w:r w:rsidRPr="00E9163A">
              <w:rPr>
                <w:rFonts w:ascii="Arial" w:hAnsi="Arial" w:cs="Arial"/>
                <w:b/>
                <w:bCs/>
                <w:sz w:val="22"/>
                <w:szCs w:val="22"/>
                <w:shd w:val="clear" w:color="FFFFFF" w:fill="FFFFFF"/>
              </w:rPr>
              <w:t>Застройщик:</w:t>
            </w:r>
          </w:p>
          <w:p w14:paraId="7F8A22A8" w14:textId="77777777" w:rsidR="009350CB" w:rsidRPr="00E9163A" w:rsidRDefault="009350CB" w:rsidP="00E9163A">
            <w:pPr>
              <w:tabs>
                <w:tab w:val="left" w:pos="4751"/>
              </w:tabs>
              <w:spacing w:line="288" w:lineRule="auto"/>
              <w:contextualSpacing/>
              <w:rPr>
                <w:rFonts w:ascii="Arial" w:hAnsi="Arial" w:cs="Arial"/>
                <w:b/>
                <w:bCs/>
                <w:sz w:val="22"/>
                <w:szCs w:val="22"/>
                <w:shd w:val="clear" w:color="FFFFFF" w:fill="FFFFFF"/>
              </w:rPr>
            </w:pPr>
            <w:r w:rsidRPr="00E9163A">
              <w:rPr>
                <w:rFonts w:ascii="Arial" w:hAnsi="Arial" w:cs="Arial"/>
                <w:b/>
                <w:bCs/>
                <w:sz w:val="22"/>
                <w:szCs w:val="22"/>
                <w:shd w:val="clear" w:color="FFFFFF" w:fill="FFFFFF"/>
              </w:rPr>
              <w:t>АО ФСК «РУССКОЕ ЗОЛОТО-СТРОЙИНВЕСТ»</w:t>
            </w:r>
          </w:p>
          <w:p w14:paraId="71608C8D" w14:textId="77777777" w:rsidR="009350CB" w:rsidRPr="00E9163A" w:rsidRDefault="009350CB" w:rsidP="009350CB">
            <w:pPr>
              <w:spacing w:line="288" w:lineRule="auto"/>
              <w:ind w:firstLine="567"/>
              <w:contextualSpacing/>
              <w:jc w:val="both"/>
              <w:rPr>
                <w:rFonts w:ascii="Arial" w:hAnsi="Arial" w:cs="Arial"/>
                <w:b/>
                <w:bCs/>
                <w:sz w:val="22"/>
                <w:szCs w:val="22"/>
                <w:shd w:val="clear" w:color="FFFFFF" w:fill="FFFFFF"/>
              </w:rPr>
            </w:pPr>
          </w:p>
          <w:p w14:paraId="1FFCF170" w14:textId="77777777" w:rsidR="009350CB" w:rsidRPr="00E9163A" w:rsidRDefault="009350CB" w:rsidP="009350CB">
            <w:pPr>
              <w:spacing w:line="288" w:lineRule="auto"/>
              <w:ind w:firstLine="567"/>
              <w:contextualSpacing/>
              <w:jc w:val="both"/>
              <w:rPr>
                <w:rFonts w:ascii="Arial" w:hAnsi="Arial" w:cs="Arial"/>
                <w:b/>
                <w:bCs/>
                <w:sz w:val="22"/>
                <w:szCs w:val="22"/>
                <w:shd w:val="clear" w:color="FFFFFF" w:fill="FFFFFF"/>
              </w:rPr>
            </w:pPr>
          </w:p>
          <w:p w14:paraId="7786A02D" w14:textId="220848F4" w:rsidR="009350CB" w:rsidRPr="00E9163A" w:rsidRDefault="00E9163A" w:rsidP="009350CB">
            <w:pPr>
              <w:spacing w:line="288" w:lineRule="auto"/>
              <w:contextualSpacing/>
              <w:jc w:val="both"/>
              <w:rPr>
                <w:rFonts w:ascii="Arial" w:hAnsi="Arial" w:cs="Arial"/>
                <w:b/>
                <w:bCs/>
                <w:sz w:val="22"/>
                <w:szCs w:val="22"/>
                <w:shd w:val="clear" w:color="FFFFFF" w:fill="FFFFFF"/>
              </w:rPr>
            </w:pPr>
            <w:r>
              <w:rPr>
                <w:rFonts w:ascii="Arial" w:hAnsi="Arial" w:cs="Arial"/>
                <w:b/>
                <w:bCs/>
                <w:sz w:val="22"/>
                <w:szCs w:val="22"/>
                <w:shd w:val="clear" w:color="FFFFFF" w:fill="FFFFFF"/>
              </w:rPr>
              <w:t>_________________________</w:t>
            </w:r>
            <w:r w:rsidR="009350CB" w:rsidRPr="00E9163A">
              <w:rPr>
                <w:rFonts w:ascii="Arial" w:hAnsi="Arial" w:cs="Arial"/>
                <w:b/>
                <w:bCs/>
                <w:sz w:val="22"/>
                <w:szCs w:val="22"/>
                <w:shd w:val="clear" w:color="FFFFFF" w:fill="FFFFFF"/>
              </w:rPr>
              <w:t>Т.Б. Плиев</w:t>
            </w:r>
          </w:p>
        </w:tc>
        <w:tc>
          <w:tcPr>
            <w:tcW w:w="5007" w:type="dxa"/>
          </w:tcPr>
          <w:p w14:paraId="02BBC4DB" w14:textId="77777777" w:rsidR="009350CB" w:rsidRPr="00E9163A" w:rsidRDefault="009350CB" w:rsidP="00E9163A">
            <w:pPr>
              <w:spacing w:line="288" w:lineRule="auto"/>
              <w:contextualSpacing/>
              <w:jc w:val="both"/>
              <w:rPr>
                <w:rFonts w:ascii="Arial" w:hAnsi="Arial" w:cs="Arial"/>
                <w:b/>
                <w:bCs/>
                <w:sz w:val="22"/>
                <w:szCs w:val="22"/>
                <w:shd w:val="clear" w:color="FFFFFF" w:fill="FFFFFF"/>
              </w:rPr>
            </w:pPr>
            <w:r w:rsidRPr="00E9163A">
              <w:rPr>
                <w:rFonts w:ascii="Arial" w:hAnsi="Arial" w:cs="Arial"/>
                <w:b/>
                <w:bCs/>
                <w:sz w:val="22"/>
                <w:szCs w:val="22"/>
                <w:shd w:val="clear" w:color="FFFFFF" w:fill="FFFFFF"/>
              </w:rPr>
              <w:t>Участник долевого строительства:</w:t>
            </w:r>
          </w:p>
          <w:p w14:paraId="787BA540" w14:textId="77777777" w:rsidR="009350CB" w:rsidRPr="00E9163A" w:rsidRDefault="009350CB" w:rsidP="00E9163A">
            <w:pPr>
              <w:spacing w:line="288" w:lineRule="auto"/>
              <w:contextualSpacing/>
              <w:jc w:val="both"/>
              <w:rPr>
                <w:rFonts w:ascii="Arial" w:hAnsi="Arial" w:cs="Arial"/>
                <w:b/>
                <w:bCs/>
                <w:sz w:val="22"/>
                <w:szCs w:val="22"/>
                <w:shd w:val="clear" w:color="FFFFFF" w:fill="FFFFFF"/>
                <w:lang w:val="en-US"/>
              </w:rPr>
            </w:pPr>
            <w:r w:rsidRPr="00E9163A">
              <w:rPr>
                <w:rFonts w:ascii="Arial" w:hAnsi="Arial" w:cs="Arial"/>
                <w:b/>
                <w:bCs/>
                <w:sz w:val="22"/>
                <w:szCs w:val="22"/>
                <w:shd w:val="clear" w:color="FFFFFF" w:fill="FFFFFF"/>
                <w:lang w:val="en-US"/>
              </w:rPr>
              <w:t>[…]</w:t>
            </w:r>
          </w:p>
          <w:p w14:paraId="3A7F8216" w14:textId="77777777" w:rsidR="009350CB" w:rsidRPr="00E9163A" w:rsidRDefault="009350CB" w:rsidP="00E9163A">
            <w:pPr>
              <w:spacing w:line="288" w:lineRule="auto"/>
              <w:contextualSpacing/>
              <w:jc w:val="both"/>
              <w:rPr>
                <w:rFonts w:ascii="Arial" w:hAnsi="Arial" w:cs="Arial"/>
                <w:b/>
                <w:bCs/>
                <w:sz w:val="22"/>
                <w:szCs w:val="22"/>
                <w:shd w:val="clear" w:color="FFFFFF" w:fill="FFFFFF"/>
                <w:lang w:val="en-US"/>
              </w:rPr>
            </w:pPr>
          </w:p>
          <w:p w14:paraId="48AE5DE2" w14:textId="77777777" w:rsidR="009350CB" w:rsidRDefault="009350CB" w:rsidP="00E9163A">
            <w:pPr>
              <w:spacing w:line="288" w:lineRule="auto"/>
              <w:contextualSpacing/>
              <w:jc w:val="both"/>
              <w:rPr>
                <w:rFonts w:ascii="Arial" w:hAnsi="Arial" w:cs="Arial"/>
                <w:b/>
                <w:bCs/>
                <w:sz w:val="22"/>
                <w:szCs w:val="22"/>
                <w:shd w:val="clear" w:color="FFFFFF" w:fill="FFFFFF"/>
                <w:lang w:val="en-US"/>
              </w:rPr>
            </w:pPr>
          </w:p>
          <w:p w14:paraId="329AA519" w14:textId="77777777" w:rsidR="00E9163A" w:rsidRPr="00E9163A" w:rsidRDefault="00E9163A" w:rsidP="00E9163A">
            <w:pPr>
              <w:spacing w:line="288" w:lineRule="auto"/>
              <w:contextualSpacing/>
              <w:jc w:val="both"/>
              <w:rPr>
                <w:rFonts w:ascii="Arial" w:hAnsi="Arial" w:cs="Arial"/>
                <w:b/>
                <w:bCs/>
                <w:sz w:val="22"/>
                <w:szCs w:val="22"/>
                <w:shd w:val="clear" w:color="FFFFFF" w:fill="FFFFFF"/>
                <w:lang w:val="en-US"/>
              </w:rPr>
            </w:pPr>
          </w:p>
          <w:p w14:paraId="1F425D7E" w14:textId="5E59CEC8" w:rsidR="009350CB" w:rsidRPr="00E9163A" w:rsidRDefault="00E9163A" w:rsidP="009350CB">
            <w:pPr>
              <w:spacing w:line="288" w:lineRule="auto"/>
              <w:contextualSpacing/>
              <w:jc w:val="both"/>
              <w:rPr>
                <w:rFonts w:ascii="Arial" w:hAnsi="Arial" w:cs="Arial"/>
                <w:b/>
                <w:bCs/>
                <w:sz w:val="22"/>
                <w:szCs w:val="22"/>
                <w:shd w:val="clear" w:color="FFFFFF" w:fill="FFFFFF"/>
                <w:lang w:val="en-US"/>
              </w:rPr>
            </w:pPr>
            <w:r>
              <w:rPr>
                <w:rFonts w:ascii="Arial" w:hAnsi="Arial" w:cs="Arial"/>
                <w:b/>
                <w:bCs/>
                <w:sz w:val="22"/>
                <w:szCs w:val="22"/>
                <w:shd w:val="clear" w:color="FFFFFF" w:fill="FFFFFF"/>
                <w:lang w:val="en-US"/>
              </w:rPr>
              <w:t>__________________________</w:t>
            </w:r>
            <w:r w:rsidR="009350CB" w:rsidRPr="00E9163A">
              <w:rPr>
                <w:rFonts w:ascii="Arial" w:hAnsi="Arial" w:cs="Arial"/>
                <w:b/>
                <w:bCs/>
                <w:sz w:val="22"/>
                <w:szCs w:val="22"/>
                <w:shd w:val="clear" w:color="FFFFFF" w:fill="FFFFFF"/>
                <w:lang w:val="en-US"/>
              </w:rPr>
              <w:t>[…]</w:t>
            </w:r>
          </w:p>
        </w:tc>
      </w:tr>
    </w:tbl>
    <w:p w14:paraId="24000A5F" w14:textId="77777777" w:rsidR="009350CB" w:rsidRPr="00E9163A" w:rsidRDefault="009350CB" w:rsidP="00E9163A">
      <w:pPr>
        <w:spacing w:after="0" w:line="288" w:lineRule="auto"/>
        <w:contextualSpacing/>
        <w:jc w:val="both"/>
        <w:rPr>
          <w:rFonts w:ascii="Arial" w:eastAsia="Times New Roman" w:hAnsi="Arial" w:cs="Arial"/>
          <w:bCs/>
          <w:shd w:val="clear" w:color="FFFFFF" w:fill="FFFFFF"/>
          <w:lang w:eastAsia="ru-RU"/>
        </w:rPr>
      </w:pPr>
    </w:p>
    <w:sectPr w:rsidR="009350CB" w:rsidRPr="00E9163A" w:rsidSect="00FC3C54">
      <w:footerReference w:type="default" r:id="rId8"/>
      <w:pgSz w:w="11906" w:h="16838"/>
      <w:pgMar w:top="851" w:right="74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AD7A6" w14:textId="77777777" w:rsidR="001F4F42" w:rsidRDefault="001F4F42">
      <w:pPr>
        <w:spacing w:after="0" w:line="240" w:lineRule="auto"/>
      </w:pPr>
      <w:r>
        <w:separator/>
      </w:r>
    </w:p>
  </w:endnote>
  <w:endnote w:type="continuationSeparator" w:id="0">
    <w:p w14:paraId="0D9EF81C" w14:textId="77777777" w:rsidR="001F4F42" w:rsidRDefault="001F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 MS Sans Serif"/>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910855"/>
      <w:docPartObj>
        <w:docPartGallery w:val="Page Numbers (Bottom of Page)"/>
        <w:docPartUnique/>
      </w:docPartObj>
    </w:sdtPr>
    <w:sdtEndPr/>
    <w:sdtContent>
      <w:p w14:paraId="2C955096" w14:textId="7B11FACB" w:rsidR="00F9799E" w:rsidRDefault="00F9799E">
        <w:pPr>
          <w:pStyle w:val="afb"/>
          <w:jc w:val="right"/>
        </w:pPr>
        <w:r>
          <w:fldChar w:fldCharType="begin"/>
        </w:r>
        <w:r>
          <w:instrText>PAGE   \* MERGEFORMAT</w:instrText>
        </w:r>
        <w:r>
          <w:fldChar w:fldCharType="separate"/>
        </w:r>
        <w:r w:rsidR="00D84DA5">
          <w:rPr>
            <w:noProof/>
          </w:rPr>
          <w:t>19</w:t>
        </w:r>
        <w:r>
          <w:fldChar w:fldCharType="end"/>
        </w:r>
      </w:p>
    </w:sdtContent>
  </w:sdt>
  <w:p w14:paraId="77415737" w14:textId="77777777" w:rsidR="00F9799E" w:rsidRDefault="00F9799E">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5FEF9" w14:textId="77777777" w:rsidR="001F4F42" w:rsidRDefault="001F4F42">
      <w:pPr>
        <w:spacing w:after="0" w:line="240" w:lineRule="auto"/>
      </w:pPr>
      <w:r>
        <w:separator/>
      </w:r>
    </w:p>
  </w:footnote>
  <w:footnote w:type="continuationSeparator" w:id="0">
    <w:p w14:paraId="39107457" w14:textId="77777777" w:rsidR="001F4F42" w:rsidRDefault="001F4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AE0"/>
    <w:multiLevelType w:val="hybridMultilevel"/>
    <w:tmpl w:val="B2A63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172F2"/>
    <w:multiLevelType w:val="hybridMultilevel"/>
    <w:tmpl w:val="169E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64EA0"/>
    <w:multiLevelType w:val="hybridMultilevel"/>
    <w:tmpl w:val="4506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C5361"/>
    <w:multiLevelType w:val="hybridMultilevel"/>
    <w:tmpl w:val="E2D23B7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4" w15:restartNumberingAfterBreak="0">
    <w:nsid w:val="0C8C01E4"/>
    <w:multiLevelType w:val="hybridMultilevel"/>
    <w:tmpl w:val="4E36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22B76"/>
    <w:multiLevelType w:val="hybridMultilevel"/>
    <w:tmpl w:val="7B56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65EE7"/>
    <w:multiLevelType w:val="hybridMultilevel"/>
    <w:tmpl w:val="38DA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33DB8"/>
    <w:multiLevelType w:val="hybridMultilevel"/>
    <w:tmpl w:val="0AE446C6"/>
    <w:lvl w:ilvl="0" w:tplc="B1B4C3E0">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D2646"/>
    <w:multiLevelType w:val="hybridMultilevel"/>
    <w:tmpl w:val="0FCA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53F51"/>
    <w:multiLevelType w:val="hybridMultilevel"/>
    <w:tmpl w:val="8544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557CEB"/>
    <w:multiLevelType w:val="hybridMultilevel"/>
    <w:tmpl w:val="0F7A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94BBE"/>
    <w:multiLevelType w:val="hybridMultilevel"/>
    <w:tmpl w:val="F3C6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20F47"/>
    <w:multiLevelType w:val="hybridMultilevel"/>
    <w:tmpl w:val="B37C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C57B24"/>
    <w:multiLevelType w:val="hybridMultilevel"/>
    <w:tmpl w:val="D7B6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43F57"/>
    <w:multiLevelType w:val="hybridMultilevel"/>
    <w:tmpl w:val="6A60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31F49"/>
    <w:multiLevelType w:val="hybridMultilevel"/>
    <w:tmpl w:val="BCFE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02C8A"/>
    <w:multiLevelType w:val="hybridMultilevel"/>
    <w:tmpl w:val="C888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F71BC4"/>
    <w:multiLevelType w:val="hybridMultilevel"/>
    <w:tmpl w:val="B142BF40"/>
    <w:lvl w:ilvl="0" w:tplc="B1B4C3E0">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85670"/>
    <w:multiLevelType w:val="hybridMultilevel"/>
    <w:tmpl w:val="BEB47C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B3670"/>
    <w:multiLevelType w:val="hybridMultilevel"/>
    <w:tmpl w:val="33A6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170F0"/>
    <w:multiLevelType w:val="hybridMultilevel"/>
    <w:tmpl w:val="ED2E9002"/>
    <w:lvl w:ilvl="0" w:tplc="B1B4C3E0">
      <w:start w:val="1"/>
      <w:numFmt w:val="bullet"/>
      <w:lvlText w:val="—"/>
      <w:lvlJc w:val="left"/>
      <w:pPr>
        <w:ind w:left="1440" w:hanging="360"/>
      </w:pPr>
      <w:rPr>
        <w:rFonts w:ascii="Trebuchet MS" w:hAnsi="Trebuchet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6C3FAA"/>
    <w:multiLevelType w:val="hybridMultilevel"/>
    <w:tmpl w:val="4446C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4B2775"/>
    <w:multiLevelType w:val="hybridMultilevel"/>
    <w:tmpl w:val="B936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463ACD"/>
    <w:multiLevelType w:val="hybridMultilevel"/>
    <w:tmpl w:val="3794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7F69E4"/>
    <w:multiLevelType w:val="multilevel"/>
    <w:tmpl w:val="70B0682E"/>
    <w:lvl w:ilvl="0">
      <w:start w:val="1"/>
      <w:numFmt w:val="decimal"/>
      <w:lvlText w:val="%1."/>
      <w:lvlJc w:val="left"/>
      <w:pPr>
        <w:ind w:left="927" w:hanging="360"/>
      </w:pPr>
      <w:rPr>
        <w:rFonts w:hint="default"/>
        <w:u w:val="none"/>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5" w15:restartNumberingAfterBreak="0">
    <w:nsid w:val="31165930"/>
    <w:multiLevelType w:val="hybridMultilevel"/>
    <w:tmpl w:val="B2DE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6E38AF"/>
    <w:multiLevelType w:val="hybridMultilevel"/>
    <w:tmpl w:val="835CE890"/>
    <w:lvl w:ilvl="0" w:tplc="9D6EF84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053072"/>
    <w:multiLevelType w:val="hybridMultilevel"/>
    <w:tmpl w:val="A9862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E66EE3"/>
    <w:multiLevelType w:val="hybridMultilevel"/>
    <w:tmpl w:val="A9F8144A"/>
    <w:lvl w:ilvl="0" w:tplc="B1B4C3E0">
      <w:start w:val="1"/>
      <w:numFmt w:val="bullet"/>
      <w:lvlText w:val="—"/>
      <w:lvlJc w:val="left"/>
      <w:pPr>
        <w:ind w:left="1440" w:hanging="360"/>
      </w:pPr>
      <w:rPr>
        <w:rFonts w:ascii="Trebuchet MS" w:hAnsi="Trebuchet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C293CB4"/>
    <w:multiLevelType w:val="hybridMultilevel"/>
    <w:tmpl w:val="E97A92BE"/>
    <w:lvl w:ilvl="0" w:tplc="B366CB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99181A"/>
    <w:multiLevelType w:val="hybridMultilevel"/>
    <w:tmpl w:val="CB8A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13E2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446E04EC"/>
    <w:multiLevelType w:val="hybridMultilevel"/>
    <w:tmpl w:val="1150AB36"/>
    <w:lvl w:ilvl="0" w:tplc="B1B4C3E0">
      <w:start w:val="1"/>
      <w:numFmt w:val="bullet"/>
      <w:lvlText w:val="—"/>
      <w:lvlJc w:val="left"/>
      <w:pPr>
        <w:ind w:left="1440" w:hanging="360"/>
      </w:pPr>
      <w:rPr>
        <w:rFonts w:ascii="Trebuchet MS" w:hAnsi="Trebuchet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65746F1"/>
    <w:multiLevelType w:val="hybridMultilevel"/>
    <w:tmpl w:val="7C4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DC34B7"/>
    <w:multiLevelType w:val="hybridMultilevel"/>
    <w:tmpl w:val="0EAC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166D9F"/>
    <w:multiLevelType w:val="hybridMultilevel"/>
    <w:tmpl w:val="E760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7F7FD4"/>
    <w:multiLevelType w:val="hybridMultilevel"/>
    <w:tmpl w:val="6376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EA7F2E"/>
    <w:multiLevelType w:val="hybridMultilevel"/>
    <w:tmpl w:val="C7BE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B33347"/>
    <w:multiLevelType w:val="hybridMultilevel"/>
    <w:tmpl w:val="D7FEDC3A"/>
    <w:lvl w:ilvl="0" w:tplc="B1B4C3E0">
      <w:start w:val="1"/>
      <w:numFmt w:val="bullet"/>
      <w:lvlText w:val="—"/>
      <w:lvlJc w:val="left"/>
      <w:pPr>
        <w:ind w:left="1440" w:hanging="360"/>
      </w:pPr>
      <w:rPr>
        <w:rFonts w:ascii="Trebuchet MS" w:hAnsi="Trebuchet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5EB5BCC"/>
    <w:multiLevelType w:val="hybridMultilevel"/>
    <w:tmpl w:val="B522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EC20C9"/>
    <w:multiLevelType w:val="hybridMultilevel"/>
    <w:tmpl w:val="0E54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7849E5"/>
    <w:multiLevelType w:val="hybridMultilevel"/>
    <w:tmpl w:val="298E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093A47"/>
    <w:multiLevelType w:val="hybridMultilevel"/>
    <w:tmpl w:val="F176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74019F"/>
    <w:multiLevelType w:val="hybridMultilevel"/>
    <w:tmpl w:val="DB329EF4"/>
    <w:lvl w:ilvl="0" w:tplc="76D2F9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5769C1"/>
    <w:multiLevelType w:val="hybridMultilevel"/>
    <w:tmpl w:val="F3C6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546DCB"/>
    <w:multiLevelType w:val="hybridMultilevel"/>
    <w:tmpl w:val="C608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17392F"/>
    <w:multiLevelType w:val="hybridMultilevel"/>
    <w:tmpl w:val="F2986BE4"/>
    <w:lvl w:ilvl="0" w:tplc="B1B4C3E0">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0B38B3"/>
    <w:multiLevelType w:val="hybridMultilevel"/>
    <w:tmpl w:val="B97A22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2155A4"/>
    <w:multiLevelType w:val="hybridMultilevel"/>
    <w:tmpl w:val="786AF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767D6ED8"/>
    <w:multiLevelType w:val="hybridMultilevel"/>
    <w:tmpl w:val="3DAA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92723"/>
    <w:multiLevelType w:val="hybridMultilevel"/>
    <w:tmpl w:val="3C922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7D30D4"/>
    <w:multiLevelType w:val="hybridMultilevel"/>
    <w:tmpl w:val="EDA6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5"/>
  </w:num>
  <w:num w:numId="4">
    <w:abstractNumId w:val="18"/>
  </w:num>
  <w:num w:numId="5">
    <w:abstractNumId w:val="47"/>
  </w:num>
  <w:num w:numId="6">
    <w:abstractNumId w:val="7"/>
  </w:num>
  <w:num w:numId="7">
    <w:abstractNumId w:val="46"/>
  </w:num>
  <w:num w:numId="8">
    <w:abstractNumId w:val="17"/>
  </w:num>
  <w:num w:numId="9">
    <w:abstractNumId w:val="50"/>
  </w:num>
  <w:num w:numId="10">
    <w:abstractNumId w:val="27"/>
  </w:num>
  <w:num w:numId="11">
    <w:abstractNumId w:val="11"/>
  </w:num>
  <w:num w:numId="12">
    <w:abstractNumId w:val="44"/>
  </w:num>
  <w:num w:numId="13">
    <w:abstractNumId w:val="43"/>
  </w:num>
  <w:num w:numId="14">
    <w:abstractNumId w:val="29"/>
  </w:num>
  <w:num w:numId="15">
    <w:abstractNumId w:val="26"/>
  </w:num>
  <w:num w:numId="16">
    <w:abstractNumId w:val="20"/>
  </w:num>
  <w:num w:numId="17">
    <w:abstractNumId w:val="32"/>
  </w:num>
  <w:num w:numId="18">
    <w:abstractNumId w:val="28"/>
  </w:num>
  <w:num w:numId="19">
    <w:abstractNumId w:val="38"/>
  </w:num>
  <w:num w:numId="20">
    <w:abstractNumId w:val="34"/>
  </w:num>
  <w:num w:numId="21">
    <w:abstractNumId w:val="23"/>
  </w:num>
  <w:num w:numId="22">
    <w:abstractNumId w:val="25"/>
  </w:num>
  <w:num w:numId="23">
    <w:abstractNumId w:val="14"/>
  </w:num>
  <w:num w:numId="24">
    <w:abstractNumId w:val="4"/>
  </w:num>
  <w:num w:numId="25">
    <w:abstractNumId w:val="45"/>
  </w:num>
  <w:num w:numId="26">
    <w:abstractNumId w:val="9"/>
  </w:num>
  <w:num w:numId="27">
    <w:abstractNumId w:val="39"/>
  </w:num>
  <w:num w:numId="28">
    <w:abstractNumId w:val="2"/>
  </w:num>
  <w:num w:numId="29">
    <w:abstractNumId w:val="15"/>
  </w:num>
  <w:num w:numId="30">
    <w:abstractNumId w:val="16"/>
  </w:num>
  <w:num w:numId="31">
    <w:abstractNumId w:val="30"/>
  </w:num>
  <w:num w:numId="32">
    <w:abstractNumId w:val="51"/>
  </w:num>
  <w:num w:numId="33">
    <w:abstractNumId w:val="37"/>
  </w:num>
  <w:num w:numId="34">
    <w:abstractNumId w:val="42"/>
  </w:num>
  <w:num w:numId="35">
    <w:abstractNumId w:val="13"/>
  </w:num>
  <w:num w:numId="36">
    <w:abstractNumId w:val="12"/>
  </w:num>
  <w:num w:numId="37">
    <w:abstractNumId w:val="19"/>
  </w:num>
  <w:num w:numId="38">
    <w:abstractNumId w:val="8"/>
  </w:num>
  <w:num w:numId="39">
    <w:abstractNumId w:val="1"/>
  </w:num>
  <w:num w:numId="40">
    <w:abstractNumId w:val="49"/>
  </w:num>
  <w:num w:numId="41">
    <w:abstractNumId w:val="35"/>
  </w:num>
  <w:num w:numId="42">
    <w:abstractNumId w:val="41"/>
  </w:num>
  <w:num w:numId="43">
    <w:abstractNumId w:val="40"/>
  </w:num>
  <w:num w:numId="44">
    <w:abstractNumId w:val="10"/>
  </w:num>
  <w:num w:numId="45">
    <w:abstractNumId w:val="36"/>
  </w:num>
  <w:num w:numId="46">
    <w:abstractNumId w:val="6"/>
  </w:num>
  <w:num w:numId="47">
    <w:abstractNumId w:val="22"/>
  </w:num>
  <w:num w:numId="48">
    <w:abstractNumId w:val="21"/>
  </w:num>
  <w:num w:numId="49">
    <w:abstractNumId w:val="3"/>
  </w:num>
  <w:num w:numId="50">
    <w:abstractNumId w:val="0"/>
  </w:num>
  <w:num w:numId="51">
    <w:abstractNumId w:val="48"/>
  </w:num>
  <w:num w:numId="52">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D0"/>
    <w:rsid w:val="00002CAF"/>
    <w:rsid w:val="00012109"/>
    <w:rsid w:val="00016B49"/>
    <w:rsid w:val="000174AF"/>
    <w:rsid w:val="00034A7C"/>
    <w:rsid w:val="00035705"/>
    <w:rsid w:val="00035C3C"/>
    <w:rsid w:val="0003788E"/>
    <w:rsid w:val="00041348"/>
    <w:rsid w:val="00052132"/>
    <w:rsid w:val="0005655B"/>
    <w:rsid w:val="0005746E"/>
    <w:rsid w:val="00063E54"/>
    <w:rsid w:val="000668F3"/>
    <w:rsid w:val="00082435"/>
    <w:rsid w:val="00093595"/>
    <w:rsid w:val="00093A6D"/>
    <w:rsid w:val="000A1779"/>
    <w:rsid w:val="000A3827"/>
    <w:rsid w:val="000A3AFE"/>
    <w:rsid w:val="000A3D85"/>
    <w:rsid w:val="000A6889"/>
    <w:rsid w:val="000B6567"/>
    <w:rsid w:val="000B7D70"/>
    <w:rsid w:val="000C71E8"/>
    <w:rsid w:val="000D0FDC"/>
    <w:rsid w:val="000D16E2"/>
    <w:rsid w:val="000E29FC"/>
    <w:rsid w:val="000F2B3B"/>
    <w:rsid w:val="000F555F"/>
    <w:rsid w:val="00102E26"/>
    <w:rsid w:val="001063D2"/>
    <w:rsid w:val="00107891"/>
    <w:rsid w:val="00122806"/>
    <w:rsid w:val="00140E43"/>
    <w:rsid w:val="001413DF"/>
    <w:rsid w:val="00152E28"/>
    <w:rsid w:val="001613E4"/>
    <w:rsid w:val="0016416B"/>
    <w:rsid w:val="001649FA"/>
    <w:rsid w:val="001811CE"/>
    <w:rsid w:val="00184782"/>
    <w:rsid w:val="0018763F"/>
    <w:rsid w:val="001913A5"/>
    <w:rsid w:val="00192711"/>
    <w:rsid w:val="001A01B6"/>
    <w:rsid w:val="001A34E0"/>
    <w:rsid w:val="001A478F"/>
    <w:rsid w:val="001A5AD8"/>
    <w:rsid w:val="001A71A9"/>
    <w:rsid w:val="001A781A"/>
    <w:rsid w:val="001A7E98"/>
    <w:rsid w:val="001B1C4A"/>
    <w:rsid w:val="001B5E59"/>
    <w:rsid w:val="001B6E6F"/>
    <w:rsid w:val="001C1417"/>
    <w:rsid w:val="001C2D82"/>
    <w:rsid w:val="001C2D94"/>
    <w:rsid w:val="001C343F"/>
    <w:rsid w:val="001C4E47"/>
    <w:rsid w:val="001C5AB7"/>
    <w:rsid w:val="001C74AA"/>
    <w:rsid w:val="001D4181"/>
    <w:rsid w:val="001D687C"/>
    <w:rsid w:val="001F4F42"/>
    <w:rsid w:val="0020124C"/>
    <w:rsid w:val="002036AE"/>
    <w:rsid w:val="00205763"/>
    <w:rsid w:val="002074BB"/>
    <w:rsid w:val="00212522"/>
    <w:rsid w:val="00215E3A"/>
    <w:rsid w:val="00217AE4"/>
    <w:rsid w:val="002253BD"/>
    <w:rsid w:val="00231489"/>
    <w:rsid w:val="00235318"/>
    <w:rsid w:val="0023777B"/>
    <w:rsid w:val="00243DBC"/>
    <w:rsid w:val="00244F60"/>
    <w:rsid w:val="00252264"/>
    <w:rsid w:val="0026160B"/>
    <w:rsid w:val="00283797"/>
    <w:rsid w:val="0028676D"/>
    <w:rsid w:val="00287C49"/>
    <w:rsid w:val="0029184F"/>
    <w:rsid w:val="0029660C"/>
    <w:rsid w:val="002A3FC0"/>
    <w:rsid w:val="002A4A7C"/>
    <w:rsid w:val="002A6198"/>
    <w:rsid w:val="002B2CD6"/>
    <w:rsid w:val="002B4547"/>
    <w:rsid w:val="002B5C95"/>
    <w:rsid w:val="002C31B2"/>
    <w:rsid w:val="002D106A"/>
    <w:rsid w:val="002D4F9A"/>
    <w:rsid w:val="002D6207"/>
    <w:rsid w:val="002E01DC"/>
    <w:rsid w:val="002E0ACA"/>
    <w:rsid w:val="002E6A01"/>
    <w:rsid w:val="002F0492"/>
    <w:rsid w:val="002F15B9"/>
    <w:rsid w:val="002F7957"/>
    <w:rsid w:val="00301255"/>
    <w:rsid w:val="00305002"/>
    <w:rsid w:val="00306D60"/>
    <w:rsid w:val="0031073E"/>
    <w:rsid w:val="003112A3"/>
    <w:rsid w:val="003115C2"/>
    <w:rsid w:val="00314205"/>
    <w:rsid w:val="00322D00"/>
    <w:rsid w:val="00325519"/>
    <w:rsid w:val="00334CB2"/>
    <w:rsid w:val="00336503"/>
    <w:rsid w:val="00340936"/>
    <w:rsid w:val="0034237A"/>
    <w:rsid w:val="00345F41"/>
    <w:rsid w:val="00357382"/>
    <w:rsid w:val="00364E7D"/>
    <w:rsid w:val="003673FB"/>
    <w:rsid w:val="00372D4C"/>
    <w:rsid w:val="00375455"/>
    <w:rsid w:val="00377237"/>
    <w:rsid w:val="003B4406"/>
    <w:rsid w:val="003B5EB6"/>
    <w:rsid w:val="003B74A8"/>
    <w:rsid w:val="003C24CB"/>
    <w:rsid w:val="003C4AA9"/>
    <w:rsid w:val="003D4FCE"/>
    <w:rsid w:val="003D5EC0"/>
    <w:rsid w:val="003D6DC1"/>
    <w:rsid w:val="003E3824"/>
    <w:rsid w:val="003F641C"/>
    <w:rsid w:val="004271B2"/>
    <w:rsid w:val="004311F7"/>
    <w:rsid w:val="004371C7"/>
    <w:rsid w:val="00446FC5"/>
    <w:rsid w:val="0045129F"/>
    <w:rsid w:val="0046058D"/>
    <w:rsid w:val="00461222"/>
    <w:rsid w:val="00463DD2"/>
    <w:rsid w:val="00470186"/>
    <w:rsid w:val="004844D6"/>
    <w:rsid w:val="0048572E"/>
    <w:rsid w:val="00487CD4"/>
    <w:rsid w:val="00490D75"/>
    <w:rsid w:val="00493B82"/>
    <w:rsid w:val="004951E3"/>
    <w:rsid w:val="00496220"/>
    <w:rsid w:val="004A06FF"/>
    <w:rsid w:val="004A12BC"/>
    <w:rsid w:val="004A448E"/>
    <w:rsid w:val="004B294F"/>
    <w:rsid w:val="004B447D"/>
    <w:rsid w:val="004C6628"/>
    <w:rsid w:val="004D0FD6"/>
    <w:rsid w:val="004E2B29"/>
    <w:rsid w:val="004E4F1C"/>
    <w:rsid w:val="004F0843"/>
    <w:rsid w:val="004F0C73"/>
    <w:rsid w:val="00517542"/>
    <w:rsid w:val="005217A1"/>
    <w:rsid w:val="00527DD7"/>
    <w:rsid w:val="005346D1"/>
    <w:rsid w:val="00542CBE"/>
    <w:rsid w:val="00545203"/>
    <w:rsid w:val="0054582B"/>
    <w:rsid w:val="005522D0"/>
    <w:rsid w:val="0055369C"/>
    <w:rsid w:val="00554659"/>
    <w:rsid w:val="00562122"/>
    <w:rsid w:val="00562CE9"/>
    <w:rsid w:val="00567ADE"/>
    <w:rsid w:val="00576848"/>
    <w:rsid w:val="00576E00"/>
    <w:rsid w:val="005951E4"/>
    <w:rsid w:val="005A2A4D"/>
    <w:rsid w:val="005A5D8C"/>
    <w:rsid w:val="005B733B"/>
    <w:rsid w:val="005C2AD6"/>
    <w:rsid w:val="005D0FDC"/>
    <w:rsid w:val="005D1C82"/>
    <w:rsid w:val="005E2489"/>
    <w:rsid w:val="005E2CD6"/>
    <w:rsid w:val="005E7303"/>
    <w:rsid w:val="005F7D22"/>
    <w:rsid w:val="006012C8"/>
    <w:rsid w:val="0061361F"/>
    <w:rsid w:val="00620A24"/>
    <w:rsid w:val="00624D49"/>
    <w:rsid w:val="00624F84"/>
    <w:rsid w:val="00630465"/>
    <w:rsid w:val="00633A2F"/>
    <w:rsid w:val="00637A72"/>
    <w:rsid w:val="00646C68"/>
    <w:rsid w:val="00653D1E"/>
    <w:rsid w:val="00654072"/>
    <w:rsid w:val="0066216D"/>
    <w:rsid w:val="00677FE9"/>
    <w:rsid w:val="00683D6D"/>
    <w:rsid w:val="006858B1"/>
    <w:rsid w:val="006951B4"/>
    <w:rsid w:val="006A3BD9"/>
    <w:rsid w:val="006A5F26"/>
    <w:rsid w:val="006A61D0"/>
    <w:rsid w:val="006A76C8"/>
    <w:rsid w:val="006C4748"/>
    <w:rsid w:val="006C73F0"/>
    <w:rsid w:val="006D2BEC"/>
    <w:rsid w:val="006D71DA"/>
    <w:rsid w:val="006E229C"/>
    <w:rsid w:val="006E60DB"/>
    <w:rsid w:val="00702547"/>
    <w:rsid w:val="0071056C"/>
    <w:rsid w:val="00720615"/>
    <w:rsid w:val="00721C3A"/>
    <w:rsid w:val="00721C68"/>
    <w:rsid w:val="00732F0F"/>
    <w:rsid w:val="007363A3"/>
    <w:rsid w:val="00742CF5"/>
    <w:rsid w:val="007463BE"/>
    <w:rsid w:val="00747AA6"/>
    <w:rsid w:val="007741EF"/>
    <w:rsid w:val="0078036A"/>
    <w:rsid w:val="00782328"/>
    <w:rsid w:val="00791570"/>
    <w:rsid w:val="00791BF6"/>
    <w:rsid w:val="007A14A2"/>
    <w:rsid w:val="007A3784"/>
    <w:rsid w:val="007A6300"/>
    <w:rsid w:val="007A7CEB"/>
    <w:rsid w:val="007B0421"/>
    <w:rsid w:val="007C3B72"/>
    <w:rsid w:val="007C5AC5"/>
    <w:rsid w:val="007D1235"/>
    <w:rsid w:val="007D12D6"/>
    <w:rsid w:val="007D6A9A"/>
    <w:rsid w:val="007D7255"/>
    <w:rsid w:val="007E439E"/>
    <w:rsid w:val="007E7787"/>
    <w:rsid w:val="007F404D"/>
    <w:rsid w:val="00802AB3"/>
    <w:rsid w:val="00807CED"/>
    <w:rsid w:val="008120DD"/>
    <w:rsid w:val="00812EFE"/>
    <w:rsid w:val="00813880"/>
    <w:rsid w:val="00825ADA"/>
    <w:rsid w:val="00827F47"/>
    <w:rsid w:val="0083471E"/>
    <w:rsid w:val="00835E3A"/>
    <w:rsid w:val="00841349"/>
    <w:rsid w:val="008423EA"/>
    <w:rsid w:val="00851A06"/>
    <w:rsid w:val="00860757"/>
    <w:rsid w:val="00861F5B"/>
    <w:rsid w:val="00864B44"/>
    <w:rsid w:val="00865F02"/>
    <w:rsid w:val="0087105C"/>
    <w:rsid w:val="008724C4"/>
    <w:rsid w:val="00873D9B"/>
    <w:rsid w:val="0088108A"/>
    <w:rsid w:val="0088796C"/>
    <w:rsid w:val="00892DF8"/>
    <w:rsid w:val="008A0884"/>
    <w:rsid w:val="008A75ED"/>
    <w:rsid w:val="008B71D0"/>
    <w:rsid w:val="008C59B1"/>
    <w:rsid w:val="008C6059"/>
    <w:rsid w:val="008D35A7"/>
    <w:rsid w:val="008D3ABD"/>
    <w:rsid w:val="008E20B7"/>
    <w:rsid w:val="008E600C"/>
    <w:rsid w:val="008F0497"/>
    <w:rsid w:val="009010B3"/>
    <w:rsid w:val="00910AE0"/>
    <w:rsid w:val="00910E9F"/>
    <w:rsid w:val="00911B24"/>
    <w:rsid w:val="00914CF6"/>
    <w:rsid w:val="00917881"/>
    <w:rsid w:val="009350CB"/>
    <w:rsid w:val="00937360"/>
    <w:rsid w:val="00946EBB"/>
    <w:rsid w:val="009606D3"/>
    <w:rsid w:val="009623EB"/>
    <w:rsid w:val="00965EDB"/>
    <w:rsid w:val="009714DC"/>
    <w:rsid w:val="00973378"/>
    <w:rsid w:val="00975E59"/>
    <w:rsid w:val="00983E26"/>
    <w:rsid w:val="0098720B"/>
    <w:rsid w:val="00996E2A"/>
    <w:rsid w:val="009A520D"/>
    <w:rsid w:val="009B23DA"/>
    <w:rsid w:val="009B40AC"/>
    <w:rsid w:val="009B4CE4"/>
    <w:rsid w:val="009B7262"/>
    <w:rsid w:val="009C6B3F"/>
    <w:rsid w:val="009C76C0"/>
    <w:rsid w:val="009D1B2C"/>
    <w:rsid w:val="009D2424"/>
    <w:rsid w:val="009D3105"/>
    <w:rsid w:val="009D691D"/>
    <w:rsid w:val="009D7EC7"/>
    <w:rsid w:val="009E2DAC"/>
    <w:rsid w:val="009E320C"/>
    <w:rsid w:val="009E3DD5"/>
    <w:rsid w:val="009F1CEA"/>
    <w:rsid w:val="00A00005"/>
    <w:rsid w:val="00A07491"/>
    <w:rsid w:val="00A11425"/>
    <w:rsid w:val="00A16E49"/>
    <w:rsid w:val="00A22232"/>
    <w:rsid w:val="00A250D0"/>
    <w:rsid w:val="00A27960"/>
    <w:rsid w:val="00A31F7C"/>
    <w:rsid w:val="00A33361"/>
    <w:rsid w:val="00A35719"/>
    <w:rsid w:val="00A452B8"/>
    <w:rsid w:val="00A67025"/>
    <w:rsid w:val="00A67613"/>
    <w:rsid w:val="00A70058"/>
    <w:rsid w:val="00A70D21"/>
    <w:rsid w:val="00A70DDA"/>
    <w:rsid w:val="00A7650D"/>
    <w:rsid w:val="00A8537B"/>
    <w:rsid w:val="00A910C6"/>
    <w:rsid w:val="00A94EA8"/>
    <w:rsid w:val="00AA36C9"/>
    <w:rsid w:val="00AB29E0"/>
    <w:rsid w:val="00AB750A"/>
    <w:rsid w:val="00AB7765"/>
    <w:rsid w:val="00AC1500"/>
    <w:rsid w:val="00AC5889"/>
    <w:rsid w:val="00AC6D81"/>
    <w:rsid w:val="00AD1E70"/>
    <w:rsid w:val="00AD4241"/>
    <w:rsid w:val="00AD4DB5"/>
    <w:rsid w:val="00AE465B"/>
    <w:rsid w:val="00AE5A32"/>
    <w:rsid w:val="00B00F68"/>
    <w:rsid w:val="00B023FB"/>
    <w:rsid w:val="00B1256E"/>
    <w:rsid w:val="00B13A78"/>
    <w:rsid w:val="00B15F96"/>
    <w:rsid w:val="00B20F62"/>
    <w:rsid w:val="00B235C3"/>
    <w:rsid w:val="00B23952"/>
    <w:rsid w:val="00B2696F"/>
    <w:rsid w:val="00B2724F"/>
    <w:rsid w:val="00B276F4"/>
    <w:rsid w:val="00B30440"/>
    <w:rsid w:val="00B33676"/>
    <w:rsid w:val="00B4004B"/>
    <w:rsid w:val="00B43481"/>
    <w:rsid w:val="00B43A1D"/>
    <w:rsid w:val="00B44BEA"/>
    <w:rsid w:val="00B55066"/>
    <w:rsid w:val="00B5751F"/>
    <w:rsid w:val="00B611FD"/>
    <w:rsid w:val="00B64679"/>
    <w:rsid w:val="00B67F54"/>
    <w:rsid w:val="00B911C8"/>
    <w:rsid w:val="00B919F2"/>
    <w:rsid w:val="00BA0B6C"/>
    <w:rsid w:val="00BA4D8D"/>
    <w:rsid w:val="00BB4018"/>
    <w:rsid w:val="00BB40E3"/>
    <w:rsid w:val="00BC1D85"/>
    <w:rsid w:val="00BC2964"/>
    <w:rsid w:val="00BC5096"/>
    <w:rsid w:val="00BD2DAA"/>
    <w:rsid w:val="00BD303B"/>
    <w:rsid w:val="00BD447D"/>
    <w:rsid w:val="00BD5D02"/>
    <w:rsid w:val="00BD6CBD"/>
    <w:rsid w:val="00BD7F66"/>
    <w:rsid w:val="00BE3FFB"/>
    <w:rsid w:val="00BE4258"/>
    <w:rsid w:val="00BE56FA"/>
    <w:rsid w:val="00BF6D89"/>
    <w:rsid w:val="00C01A17"/>
    <w:rsid w:val="00C06AD1"/>
    <w:rsid w:val="00C11559"/>
    <w:rsid w:val="00C16977"/>
    <w:rsid w:val="00C1722D"/>
    <w:rsid w:val="00C1756C"/>
    <w:rsid w:val="00C23713"/>
    <w:rsid w:val="00C23A6D"/>
    <w:rsid w:val="00C26F8B"/>
    <w:rsid w:val="00C33E90"/>
    <w:rsid w:val="00C40037"/>
    <w:rsid w:val="00C40E3D"/>
    <w:rsid w:val="00C50A48"/>
    <w:rsid w:val="00C66B38"/>
    <w:rsid w:val="00C70E6E"/>
    <w:rsid w:val="00C80A1D"/>
    <w:rsid w:val="00C8279D"/>
    <w:rsid w:val="00C85C91"/>
    <w:rsid w:val="00C86BF1"/>
    <w:rsid w:val="00C90C89"/>
    <w:rsid w:val="00CA0685"/>
    <w:rsid w:val="00CB0BD8"/>
    <w:rsid w:val="00CB2B75"/>
    <w:rsid w:val="00CC4F58"/>
    <w:rsid w:val="00CD1FDE"/>
    <w:rsid w:val="00CD32CE"/>
    <w:rsid w:val="00CD4A93"/>
    <w:rsid w:val="00CD52D8"/>
    <w:rsid w:val="00CE1151"/>
    <w:rsid w:val="00CE167C"/>
    <w:rsid w:val="00CE2CA6"/>
    <w:rsid w:val="00CE39A6"/>
    <w:rsid w:val="00CE427E"/>
    <w:rsid w:val="00CF4192"/>
    <w:rsid w:val="00D0261E"/>
    <w:rsid w:val="00D02E6C"/>
    <w:rsid w:val="00D03C5B"/>
    <w:rsid w:val="00D040C9"/>
    <w:rsid w:val="00D15578"/>
    <w:rsid w:val="00D17370"/>
    <w:rsid w:val="00D20161"/>
    <w:rsid w:val="00D220AD"/>
    <w:rsid w:val="00D239A6"/>
    <w:rsid w:val="00D264F0"/>
    <w:rsid w:val="00D33969"/>
    <w:rsid w:val="00D36F43"/>
    <w:rsid w:val="00D40F20"/>
    <w:rsid w:val="00D46609"/>
    <w:rsid w:val="00D47881"/>
    <w:rsid w:val="00D50DB6"/>
    <w:rsid w:val="00D50F39"/>
    <w:rsid w:val="00D60CF8"/>
    <w:rsid w:val="00D63D38"/>
    <w:rsid w:val="00D65B8D"/>
    <w:rsid w:val="00D721BC"/>
    <w:rsid w:val="00D75CE2"/>
    <w:rsid w:val="00D76398"/>
    <w:rsid w:val="00D84DA5"/>
    <w:rsid w:val="00D94E3B"/>
    <w:rsid w:val="00DA1E8B"/>
    <w:rsid w:val="00DB002B"/>
    <w:rsid w:val="00DB6629"/>
    <w:rsid w:val="00DB76AC"/>
    <w:rsid w:val="00DC3F38"/>
    <w:rsid w:val="00DC6049"/>
    <w:rsid w:val="00DD1996"/>
    <w:rsid w:val="00DD6286"/>
    <w:rsid w:val="00DE14B2"/>
    <w:rsid w:val="00DE21E3"/>
    <w:rsid w:val="00DE38D6"/>
    <w:rsid w:val="00DE4030"/>
    <w:rsid w:val="00DE7D7B"/>
    <w:rsid w:val="00DF6572"/>
    <w:rsid w:val="00E012E7"/>
    <w:rsid w:val="00E10B2E"/>
    <w:rsid w:val="00E11A53"/>
    <w:rsid w:val="00E13178"/>
    <w:rsid w:val="00E1472D"/>
    <w:rsid w:val="00E14D17"/>
    <w:rsid w:val="00E16ABB"/>
    <w:rsid w:val="00E170E0"/>
    <w:rsid w:val="00E175F7"/>
    <w:rsid w:val="00E24E03"/>
    <w:rsid w:val="00E40091"/>
    <w:rsid w:val="00E42710"/>
    <w:rsid w:val="00E42CD6"/>
    <w:rsid w:val="00E4779E"/>
    <w:rsid w:val="00E50543"/>
    <w:rsid w:val="00E54762"/>
    <w:rsid w:val="00E757E0"/>
    <w:rsid w:val="00E75A54"/>
    <w:rsid w:val="00E764F3"/>
    <w:rsid w:val="00E80D3B"/>
    <w:rsid w:val="00E81B38"/>
    <w:rsid w:val="00E9163A"/>
    <w:rsid w:val="00E95DB3"/>
    <w:rsid w:val="00EA2EFF"/>
    <w:rsid w:val="00EA6306"/>
    <w:rsid w:val="00EA6B39"/>
    <w:rsid w:val="00EB1AA5"/>
    <w:rsid w:val="00EC2A3E"/>
    <w:rsid w:val="00EC2B06"/>
    <w:rsid w:val="00EC346B"/>
    <w:rsid w:val="00ED1A1E"/>
    <w:rsid w:val="00ED218E"/>
    <w:rsid w:val="00ED271D"/>
    <w:rsid w:val="00ED5888"/>
    <w:rsid w:val="00EE5CF1"/>
    <w:rsid w:val="00EE64FD"/>
    <w:rsid w:val="00EF5391"/>
    <w:rsid w:val="00EF7145"/>
    <w:rsid w:val="00EF7204"/>
    <w:rsid w:val="00F01F2B"/>
    <w:rsid w:val="00F06EB0"/>
    <w:rsid w:val="00F10032"/>
    <w:rsid w:val="00F11048"/>
    <w:rsid w:val="00F32736"/>
    <w:rsid w:val="00F367CF"/>
    <w:rsid w:val="00F43D82"/>
    <w:rsid w:val="00F56E71"/>
    <w:rsid w:val="00F6009B"/>
    <w:rsid w:val="00F6162E"/>
    <w:rsid w:val="00F64FBF"/>
    <w:rsid w:val="00F9361C"/>
    <w:rsid w:val="00F96ED9"/>
    <w:rsid w:val="00F9799E"/>
    <w:rsid w:val="00FA0166"/>
    <w:rsid w:val="00FA0528"/>
    <w:rsid w:val="00FA07F2"/>
    <w:rsid w:val="00FA09B0"/>
    <w:rsid w:val="00FA0CB1"/>
    <w:rsid w:val="00FA58CD"/>
    <w:rsid w:val="00FB5844"/>
    <w:rsid w:val="00FC3C54"/>
    <w:rsid w:val="00FD2643"/>
    <w:rsid w:val="00FE2771"/>
    <w:rsid w:val="00FE620E"/>
    <w:rsid w:val="00FF5AA9"/>
    <w:rsid w:val="00FF7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60E3"/>
  <w15:docId w15:val="{30F41B7A-9CE1-4475-86B8-2F78A103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250D0"/>
    <w:pPr>
      <w:keepNext/>
      <w:spacing w:after="0" w:line="240" w:lineRule="auto"/>
      <w:jc w:val="center"/>
      <w:outlineLvl w:val="0"/>
    </w:pPr>
    <w:rPr>
      <w:rFonts w:ascii="Times New Roman" w:eastAsia="Arial Unicode MS" w:hAnsi="Times New Roman" w:cs="Times New Roman"/>
      <w:sz w:val="52"/>
      <w:szCs w:val="20"/>
      <w:lang w:eastAsia="ru-RU"/>
    </w:rPr>
  </w:style>
  <w:style w:type="paragraph" w:styleId="2">
    <w:name w:val="heading 2"/>
    <w:basedOn w:val="a"/>
    <w:next w:val="a"/>
    <w:link w:val="20"/>
    <w:uiPriority w:val="99"/>
    <w:unhideWhenUsed/>
    <w:qFormat/>
    <w:rsid w:val="00A250D0"/>
    <w:pPr>
      <w:keepNext/>
      <w:spacing w:after="0" w:line="240" w:lineRule="auto"/>
      <w:ind w:firstLine="709"/>
      <w:jc w:val="center"/>
      <w:outlineLvl w:val="1"/>
    </w:pPr>
    <w:rPr>
      <w:rFonts w:ascii="Times New Roman" w:eastAsia="Arial Unicode MS" w:hAnsi="Times New Roman" w:cs="Times New Roman"/>
      <w:sz w:val="5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50D0"/>
    <w:rPr>
      <w:rFonts w:ascii="Times New Roman" w:eastAsia="Arial Unicode MS" w:hAnsi="Times New Roman" w:cs="Times New Roman"/>
      <w:sz w:val="52"/>
      <w:szCs w:val="20"/>
      <w:lang w:eastAsia="ru-RU"/>
    </w:rPr>
  </w:style>
  <w:style w:type="character" w:customStyle="1" w:styleId="20">
    <w:name w:val="Заголовок 2 Знак"/>
    <w:basedOn w:val="a0"/>
    <w:link w:val="2"/>
    <w:uiPriority w:val="99"/>
    <w:rsid w:val="00A250D0"/>
    <w:rPr>
      <w:rFonts w:ascii="Times New Roman" w:eastAsia="Arial Unicode MS" w:hAnsi="Times New Roman" w:cs="Times New Roman"/>
      <w:sz w:val="52"/>
      <w:szCs w:val="20"/>
      <w:lang w:eastAsia="ru-RU"/>
    </w:rPr>
  </w:style>
  <w:style w:type="numbering" w:customStyle="1" w:styleId="11">
    <w:name w:val="Нет списка1"/>
    <w:next w:val="a2"/>
    <w:uiPriority w:val="99"/>
    <w:semiHidden/>
    <w:unhideWhenUsed/>
    <w:rsid w:val="00A250D0"/>
  </w:style>
  <w:style w:type="paragraph" w:customStyle="1" w:styleId="a3">
    <w:name w:val="МГСН"/>
    <w:basedOn w:val="a"/>
    <w:autoRedefine/>
    <w:rsid w:val="00A250D0"/>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styleId="HTML">
    <w:name w:val="HTML Preformatted"/>
    <w:basedOn w:val="a"/>
    <w:link w:val="HTML0"/>
    <w:rsid w:val="00A25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250D0"/>
    <w:rPr>
      <w:rFonts w:ascii="Courier New" w:eastAsia="Times New Roman" w:hAnsi="Courier New" w:cs="Courier New"/>
      <w:sz w:val="20"/>
      <w:szCs w:val="20"/>
      <w:lang w:eastAsia="ru-RU"/>
    </w:rPr>
  </w:style>
  <w:style w:type="character" w:styleId="a4">
    <w:name w:val="annotation reference"/>
    <w:basedOn w:val="a0"/>
    <w:uiPriority w:val="99"/>
    <w:rsid w:val="00A250D0"/>
    <w:rPr>
      <w:rFonts w:cs="Times New Roman"/>
      <w:sz w:val="16"/>
      <w:szCs w:val="16"/>
    </w:rPr>
  </w:style>
  <w:style w:type="paragraph" w:styleId="a5">
    <w:name w:val="annotation text"/>
    <w:basedOn w:val="a"/>
    <w:link w:val="a6"/>
    <w:uiPriority w:val="99"/>
    <w:rsid w:val="00A250D0"/>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rsid w:val="00A250D0"/>
    <w:rPr>
      <w:rFonts w:ascii="Times New Roman" w:eastAsia="Times New Roman" w:hAnsi="Times New Roman" w:cs="Times New Roman"/>
      <w:sz w:val="20"/>
      <w:szCs w:val="20"/>
      <w:lang w:eastAsia="ru-RU"/>
    </w:rPr>
  </w:style>
  <w:style w:type="paragraph" w:styleId="a7">
    <w:name w:val="Balloon Text"/>
    <w:basedOn w:val="a"/>
    <w:link w:val="a8"/>
    <w:rsid w:val="00A250D0"/>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A250D0"/>
    <w:rPr>
      <w:rFonts w:ascii="Tahoma" w:eastAsia="Times New Roman" w:hAnsi="Tahoma" w:cs="Tahoma"/>
      <w:sz w:val="16"/>
      <w:szCs w:val="16"/>
      <w:lang w:eastAsia="ru-RU"/>
    </w:rPr>
  </w:style>
  <w:style w:type="paragraph" w:styleId="a9">
    <w:name w:val="annotation subject"/>
    <w:basedOn w:val="a5"/>
    <w:next w:val="a5"/>
    <w:link w:val="aa"/>
    <w:rsid w:val="00A250D0"/>
    <w:rPr>
      <w:b/>
      <w:bCs/>
    </w:rPr>
  </w:style>
  <w:style w:type="character" w:customStyle="1" w:styleId="aa">
    <w:name w:val="Тема примечания Знак"/>
    <w:basedOn w:val="a6"/>
    <w:link w:val="a9"/>
    <w:rsid w:val="00A250D0"/>
    <w:rPr>
      <w:rFonts w:ascii="Times New Roman" w:eastAsia="Times New Roman" w:hAnsi="Times New Roman" w:cs="Times New Roman"/>
      <w:b/>
      <w:bCs/>
      <w:sz w:val="20"/>
      <w:szCs w:val="20"/>
      <w:lang w:eastAsia="ru-RU"/>
    </w:rPr>
  </w:style>
  <w:style w:type="paragraph" w:styleId="ab">
    <w:name w:val="List Paragraph"/>
    <w:basedOn w:val="a"/>
    <w:uiPriority w:val="34"/>
    <w:qFormat/>
    <w:rsid w:val="00A250D0"/>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unhideWhenUsed/>
    <w:rsid w:val="00A250D0"/>
    <w:rPr>
      <w:rFonts w:ascii="Times New Roman" w:hAnsi="Times New Roman" w:cs="Times New Roman" w:hint="default"/>
      <w:color w:val="0000FF"/>
      <w:u w:val="single"/>
    </w:rPr>
  </w:style>
  <w:style w:type="character" w:styleId="ad">
    <w:name w:val="Strong"/>
    <w:basedOn w:val="a0"/>
    <w:qFormat/>
    <w:rsid w:val="00A250D0"/>
    <w:rPr>
      <w:rFonts w:ascii="Times New Roman" w:hAnsi="Times New Roman" w:cs="Times New Roman" w:hint="default"/>
      <w:b/>
      <w:bCs/>
    </w:rPr>
  </w:style>
  <w:style w:type="paragraph" w:styleId="ae">
    <w:name w:val="Normal (Web)"/>
    <w:basedOn w:val="a"/>
    <w:uiPriority w:val="99"/>
    <w:unhideWhenUsed/>
    <w:rsid w:val="00A25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Title"/>
    <w:basedOn w:val="a"/>
    <w:link w:val="af0"/>
    <w:uiPriority w:val="99"/>
    <w:qFormat/>
    <w:rsid w:val="00A250D0"/>
    <w:pPr>
      <w:spacing w:after="0" w:line="216" w:lineRule="auto"/>
      <w:jc w:val="center"/>
    </w:pPr>
    <w:rPr>
      <w:rFonts w:ascii="Times New Roman" w:eastAsia="Times New Roman" w:hAnsi="Times New Roman" w:cs="Times New Roman"/>
      <w:b/>
      <w:sz w:val="20"/>
      <w:szCs w:val="16"/>
      <w:lang w:eastAsia="ru-RU"/>
    </w:rPr>
  </w:style>
  <w:style w:type="character" w:customStyle="1" w:styleId="af0">
    <w:name w:val="Заголовок Знак"/>
    <w:basedOn w:val="a0"/>
    <w:link w:val="af"/>
    <w:uiPriority w:val="99"/>
    <w:rsid w:val="00A250D0"/>
    <w:rPr>
      <w:rFonts w:ascii="Times New Roman" w:eastAsia="Times New Roman" w:hAnsi="Times New Roman" w:cs="Times New Roman"/>
      <w:b/>
      <w:sz w:val="20"/>
      <w:szCs w:val="16"/>
      <w:lang w:eastAsia="ru-RU"/>
    </w:rPr>
  </w:style>
  <w:style w:type="paragraph" w:styleId="af1">
    <w:name w:val="Body Text Indent"/>
    <w:basedOn w:val="a"/>
    <w:link w:val="af2"/>
    <w:uiPriority w:val="99"/>
    <w:unhideWhenUsed/>
    <w:rsid w:val="00A250D0"/>
    <w:pPr>
      <w:spacing w:after="0" w:line="240" w:lineRule="auto"/>
      <w:ind w:firstLine="709"/>
      <w:jc w:val="both"/>
    </w:pPr>
    <w:rPr>
      <w:rFonts w:ascii="Times New Roman" w:eastAsia="Times New Roman" w:hAnsi="Times New Roman" w:cs="Times New Roman"/>
      <w:sz w:val="52"/>
      <w:szCs w:val="20"/>
      <w:lang w:eastAsia="ru-RU"/>
    </w:rPr>
  </w:style>
  <w:style w:type="character" w:customStyle="1" w:styleId="af2">
    <w:name w:val="Основной текст с отступом Знак"/>
    <w:basedOn w:val="a0"/>
    <w:link w:val="af1"/>
    <w:uiPriority w:val="99"/>
    <w:rsid w:val="00A250D0"/>
    <w:rPr>
      <w:rFonts w:ascii="Times New Roman" w:eastAsia="Times New Roman" w:hAnsi="Times New Roman" w:cs="Times New Roman"/>
      <w:sz w:val="52"/>
      <w:szCs w:val="20"/>
      <w:lang w:eastAsia="ru-RU"/>
    </w:rPr>
  </w:style>
  <w:style w:type="paragraph" w:styleId="21">
    <w:name w:val="Body Text Indent 2"/>
    <w:basedOn w:val="a"/>
    <w:link w:val="22"/>
    <w:uiPriority w:val="99"/>
    <w:unhideWhenUsed/>
    <w:rsid w:val="00A250D0"/>
    <w:pPr>
      <w:spacing w:after="0" w:line="240" w:lineRule="auto"/>
      <w:ind w:firstLine="709"/>
    </w:pPr>
    <w:rPr>
      <w:rFonts w:ascii="Times New Roman" w:eastAsia="Times New Roman" w:hAnsi="Times New Roman" w:cs="Times New Roman"/>
      <w:sz w:val="52"/>
      <w:szCs w:val="20"/>
      <w:lang w:eastAsia="ru-RU"/>
    </w:rPr>
  </w:style>
  <w:style w:type="character" w:customStyle="1" w:styleId="22">
    <w:name w:val="Основной текст с отступом 2 Знак"/>
    <w:basedOn w:val="a0"/>
    <w:link w:val="21"/>
    <w:uiPriority w:val="99"/>
    <w:rsid w:val="00A250D0"/>
    <w:rPr>
      <w:rFonts w:ascii="Times New Roman" w:eastAsia="Times New Roman" w:hAnsi="Times New Roman" w:cs="Times New Roman"/>
      <w:sz w:val="52"/>
      <w:szCs w:val="20"/>
      <w:lang w:eastAsia="ru-RU"/>
    </w:rPr>
  </w:style>
  <w:style w:type="paragraph" w:styleId="af3">
    <w:name w:val="Plain Text"/>
    <w:basedOn w:val="a"/>
    <w:link w:val="af4"/>
    <w:uiPriority w:val="99"/>
    <w:unhideWhenUsed/>
    <w:rsid w:val="00A250D0"/>
    <w:pPr>
      <w:spacing w:after="0" w:line="240" w:lineRule="auto"/>
    </w:pPr>
    <w:rPr>
      <w:rFonts w:ascii="Calibri" w:hAnsi="Calibri" w:cs="Consolas"/>
      <w:szCs w:val="21"/>
    </w:rPr>
  </w:style>
  <w:style w:type="character" w:customStyle="1" w:styleId="af4">
    <w:name w:val="Текст Знак"/>
    <w:basedOn w:val="a0"/>
    <w:link w:val="af3"/>
    <w:uiPriority w:val="99"/>
    <w:rsid w:val="00A250D0"/>
    <w:rPr>
      <w:rFonts w:ascii="Calibri" w:hAnsi="Calibri" w:cs="Consolas"/>
      <w:szCs w:val="21"/>
    </w:rPr>
  </w:style>
  <w:style w:type="paragraph" w:customStyle="1" w:styleId="12">
    <w:name w:val="Обычный1"/>
    <w:uiPriority w:val="99"/>
    <w:rsid w:val="00A250D0"/>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rsid w:val="00A250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w:basedOn w:val="12"/>
    <w:link w:val="af6"/>
    <w:uiPriority w:val="99"/>
    <w:unhideWhenUsed/>
    <w:rsid w:val="00A250D0"/>
    <w:pPr>
      <w:widowControl w:val="0"/>
      <w:jc w:val="both"/>
    </w:pPr>
    <w:rPr>
      <w:sz w:val="24"/>
    </w:rPr>
  </w:style>
  <w:style w:type="character" w:customStyle="1" w:styleId="af6">
    <w:name w:val="Основной текст Знак"/>
    <w:basedOn w:val="a0"/>
    <w:link w:val="af5"/>
    <w:uiPriority w:val="99"/>
    <w:rsid w:val="00A250D0"/>
    <w:rPr>
      <w:rFonts w:ascii="Times New Roman" w:eastAsia="Times New Roman" w:hAnsi="Times New Roman" w:cs="Times New Roman"/>
      <w:sz w:val="24"/>
      <w:szCs w:val="20"/>
      <w:lang w:eastAsia="ru-RU"/>
    </w:rPr>
  </w:style>
  <w:style w:type="numbering" w:styleId="111111">
    <w:name w:val="Outline List 2"/>
    <w:basedOn w:val="a2"/>
    <w:uiPriority w:val="99"/>
    <w:unhideWhenUsed/>
    <w:rsid w:val="00A250D0"/>
    <w:pPr>
      <w:numPr>
        <w:numId w:val="1"/>
      </w:numPr>
    </w:pPr>
  </w:style>
  <w:style w:type="table" w:styleId="af7">
    <w:name w:val="Table Grid"/>
    <w:basedOn w:val="a1"/>
    <w:uiPriority w:val="39"/>
    <w:rsid w:val="00A250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тиль"/>
    <w:rsid w:val="00A250D0"/>
    <w:pPr>
      <w:spacing w:after="0" w:line="240" w:lineRule="auto"/>
    </w:pPr>
    <w:rPr>
      <w:rFonts w:ascii="Consultant" w:eastAsia="Times New Roman" w:hAnsi="Consultant" w:cs="Times New Roman"/>
      <w:spacing w:val="-1"/>
      <w:kern w:val="65535"/>
      <w:position w:val="-1"/>
      <w:sz w:val="20"/>
      <w:szCs w:val="20"/>
      <w:shd w:val="clear" w:color="FFFFFF" w:fill="FFFFFF"/>
      <w:lang w:eastAsia="ru-RU"/>
    </w:rPr>
  </w:style>
  <w:style w:type="paragraph" w:styleId="af9">
    <w:name w:val="header"/>
    <w:basedOn w:val="a"/>
    <w:link w:val="afa"/>
    <w:unhideWhenUsed/>
    <w:rsid w:val="00A250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rsid w:val="00A250D0"/>
    <w:rPr>
      <w:rFonts w:ascii="Times New Roman" w:eastAsia="Times New Roman" w:hAnsi="Times New Roman" w:cs="Times New Roman"/>
      <w:sz w:val="24"/>
      <w:szCs w:val="24"/>
      <w:lang w:eastAsia="ru-RU"/>
    </w:rPr>
  </w:style>
  <w:style w:type="paragraph" w:styleId="afb">
    <w:name w:val="footer"/>
    <w:basedOn w:val="a"/>
    <w:link w:val="afc"/>
    <w:uiPriority w:val="99"/>
    <w:unhideWhenUsed/>
    <w:rsid w:val="00A250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uiPriority w:val="99"/>
    <w:rsid w:val="00A250D0"/>
    <w:rPr>
      <w:rFonts w:ascii="Times New Roman" w:eastAsia="Times New Roman" w:hAnsi="Times New Roman" w:cs="Times New Roman"/>
      <w:sz w:val="24"/>
      <w:szCs w:val="24"/>
      <w:lang w:eastAsia="ru-RU"/>
    </w:rPr>
  </w:style>
  <w:style w:type="paragraph" w:customStyle="1" w:styleId="Heading-Centered">
    <w:name w:val="Heading - Centered"/>
    <w:basedOn w:val="a"/>
    <w:uiPriority w:val="29"/>
    <w:qFormat/>
    <w:rsid w:val="006E60DB"/>
    <w:pPr>
      <w:spacing w:after="0" w:line="240" w:lineRule="auto"/>
      <w:ind w:left="720" w:right="720"/>
      <w:jc w:val="center"/>
    </w:pPr>
    <w:rPr>
      <w:rFonts w:ascii="Times New Roman" w:eastAsia="Times New Roman" w:hAnsi="Times New Roman" w:cs="Times New Roman"/>
      <w:b/>
      <w:caps/>
      <w:sz w:val="24"/>
      <w:szCs w:val="20"/>
      <w:lang w:val="en-US"/>
    </w:rPr>
  </w:style>
  <w:style w:type="character" w:styleId="afd">
    <w:name w:val="footnote reference"/>
    <w:basedOn w:val="a0"/>
    <w:uiPriority w:val="99"/>
    <w:semiHidden/>
    <w:unhideWhenUsed/>
    <w:rsid w:val="006E60DB"/>
    <w:rPr>
      <w:vertAlign w:val="superscript"/>
    </w:rPr>
  </w:style>
  <w:style w:type="paragraph" w:styleId="afe">
    <w:name w:val="footnote text"/>
    <w:basedOn w:val="a"/>
    <w:link w:val="aff"/>
    <w:uiPriority w:val="99"/>
    <w:semiHidden/>
    <w:unhideWhenUsed/>
    <w:rsid w:val="006E60DB"/>
    <w:pPr>
      <w:spacing w:after="0" w:line="240" w:lineRule="auto"/>
    </w:pPr>
    <w:rPr>
      <w:rFonts w:ascii="Times New Roman" w:eastAsia="Times New Roman" w:hAnsi="Times New Roman" w:cs="Times New Roman"/>
      <w:sz w:val="20"/>
      <w:szCs w:val="20"/>
      <w:lang w:val="en-US"/>
    </w:rPr>
  </w:style>
  <w:style w:type="character" w:customStyle="1" w:styleId="aff">
    <w:name w:val="Текст сноски Знак"/>
    <w:basedOn w:val="a0"/>
    <w:link w:val="afe"/>
    <w:uiPriority w:val="99"/>
    <w:semiHidden/>
    <w:rsid w:val="006E60DB"/>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4918">
      <w:bodyDiv w:val="1"/>
      <w:marLeft w:val="0"/>
      <w:marRight w:val="0"/>
      <w:marTop w:val="0"/>
      <w:marBottom w:val="0"/>
      <w:divBdr>
        <w:top w:val="none" w:sz="0" w:space="0" w:color="auto"/>
        <w:left w:val="none" w:sz="0" w:space="0" w:color="auto"/>
        <w:bottom w:val="none" w:sz="0" w:space="0" w:color="auto"/>
        <w:right w:val="none" w:sz="0" w:space="0" w:color="auto"/>
      </w:divBdr>
    </w:div>
    <w:div w:id="171724660">
      <w:bodyDiv w:val="1"/>
      <w:marLeft w:val="0"/>
      <w:marRight w:val="0"/>
      <w:marTop w:val="0"/>
      <w:marBottom w:val="0"/>
      <w:divBdr>
        <w:top w:val="none" w:sz="0" w:space="0" w:color="auto"/>
        <w:left w:val="none" w:sz="0" w:space="0" w:color="auto"/>
        <w:bottom w:val="none" w:sz="0" w:space="0" w:color="auto"/>
        <w:right w:val="none" w:sz="0" w:space="0" w:color="auto"/>
      </w:divBdr>
    </w:div>
    <w:div w:id="209148512">
      <w:bodyDiv w:val="1"/>
      <w:marLeft w:val="0"/>
      <w:marRight w:val="0"/>
      <w:marTop w:val="0"/>
      <w:marBottom w:val="0"/>
      <w:divBdr>
        <w:top w:val="none" w:sz="0" w:space="0" w:color="auto"/>
        <w:left w:val="none" w:sz="0" w:space="0" w:color="auto"/>
        <w:bottom w:val="none" w:sz="0" w:space="0" w:color="auto"/>
        <w:right w:val="none" w:sz="0" w:space="0" w:color="auto"/>
      </w:divBdr>
    </w:div>
    <w:div w:id="1456174353">
      <w:bodyDiv w:val="1"/>
      <w:marLeft w:val="0"/>
      <w:marRight w:val="0"/>
      <w:marTop w:val="0"/>
      <w:marBottom w:val="0"/>
      <w:divBdr>
        <w:top w:val="none" w:sz="0" w:space="0" w:color="auto"/>
        <w:left w:val="none" w:sz="0" w:space="0" w:color="auto"/>
        <w:bottom w:val="none" w:sz="0" w:space="0" w:color="auto"/>
        <w:right w:val="none" w:sz="0" w:space="0" w:color="auto"/>
      </w:divBdr>
    </w:div>
    <w:div w:id="1731684986">
      <w:bodyDiv w:val="1"/>
      <w:marLeft w:val="0"/>
      <w:marRight w:val="0"/>
      <w:marTop w:val="0"/>
      <w:marBottom w:val="0"/>
      <w:divBdr>
        <w:top w:val="none" w:sz="0" w:space="0" w:color="auto"/>
        <w:left w:val="none" w:sz="0" w:space="0" w:color="auto"/>
        <w:bottom w:val="none" w:sz="0" w:space="0" w:color="auto"/>
        <w:right w:val="none" w:sz="0" w:space="0" w:color="auto"/>
      </w:divBdr>
    </w:div>
    <w:div w:id="19826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D4114-3BD8-4A0D-9D9C-E423AC07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19</Pages>
  <Words>7583</Words>
  <Characters>43228</Characters>
  <Application>Microsoft Office Word</Application>
  <DocSecurity>0</DocSecurity>
  <Lines>360</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ACCOR</Company>
  <LinksUpToDate>false</LinksUpToDate>
  <CharactersWithSpaces>50710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Slobozhaninova</dc:creator>
  <cp:lastModifiedBy>Orlov Sergey</cp:lastModifiedBy>
  <cp:revision>17</cp:revision>
  <cp:lastPrinted>2018-10-04T16:28:00Z</cp:lastPrinted>
  <dcterms:created xsi:type="dcterms:W3CDTF">2018-11-27T12:50:00Z</dcterms:created>
  <dcterms:modified xsi:type="dcterms:W3CDTF">2019-11-13T10:15:00Z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FileID">
    <vt:lpwstr>{8F818A4D-3C07-4EB2-A531-615F002E32EC}</vt:lpwstr>
  </property>
</Properties>
</file>